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3B9" w:rsidRPr="002573B9" w:rsidRDefault="003F23A9" w:rsidP="002573B9">
      <w:pPr>
        <w:spacing w:line="240" w:lineRule="exact"/>
        <w:ind w:right="5384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2552700</wp:posOffset>
                </wp:positionV>
                <wp:extent cx="1267460" cy="190500"/>
                <wp:effectExtent l="0" t="0" r="889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92" w:rsidRPr="00536A81" w:rsidRDefault="003F23A9" w:rsidP="00536A81">
                            <w:pPr>
                              <w:jc w:val="center"/>
                            </w:pPr>
                            <w:r>
                              <w:t>267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6pt;margin-top:201pt;width:99.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kP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TVGnLTQogc6aLQWA/IDU56+Uwl43XfgpwfYhzZbqqq7E8V3hbjY1ITv6UpK0deUlJCeb266z66O&#10;OMqA7PpPooQ45KCFBRoq2ZraQTUQoEObHs+tMbkUJmQQzcMIjgo482Nv5tn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" filled="f" stroked="f">
                <v:textbox inset="0,0,0,0">
                  <w:txbxContent>
                    <w:p w:rsidR="003E3592" w:rsidRPr="00536A81" w:rsidRDefault="003F23A9" w:rsidP="00536A81">
                      <w:pPr>
                        <w:jc w:val="center"/>
                      </w:pPr>
                      <w:r>
                        <w:t>267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1584960</wp:posOffset>
                </wp:positionH>
                <wp:positionV relativeFrom="page">
                  <wp:posOffset>2552700</wp:posOffset>
                </wp:positionV>
                <wp:extent cx="1278255" cy="190500"/>
                <wp:effectExtent l="0" t="0" r="1714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92" w:rsidRPr="00C06726" w:rsidRDefault="003F23A9" w:rsidP="00C06726">
                            <w:pPr>
                              <w:jc w:val="center"/>
                            </w:pPr>
                            <w:r>
                              <w:t>23.11.2023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8pt;margin-top:201pt;width:100.6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fOsQ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" filled="f" stroked="f">
                <v:textbox inset="0,0,0,0">
                  <w:txbxContent>
                    <w:p w:rsidR="003E3592" w:rsidRPr="00C06726" w:rsidRDefault="003F23A9" w:rsidP="00C06726">
                      <w:pPr>
                        <w:jc w:val="center"/>
                      </w:pPr>
                      <w:r>
                        <w:t>23.11.2023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953">
        <w:rPr>
          <w:b/>
          <w:noProof/>
        </w:rPr>
        <w:drawing>
          <wp:anchor distT="0" distB="0" distL="114300" distR="114300" simplePos="0" relativeHeight="251655168" behindDoc="0" locked="0" layoutInCell="1" allowOverlap="1" wp14:anchorId="554800A6" wp14:editId="464DC4C9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573B9" w:rsidRPr="002573B9">
        <w:rPr>
          <w:b/>
          <w:noProof/>
        </w:rPr>
        <w:t>Об утверждении Положения о</w:t>
      </w:r>
    </w:p>
    <w:p w:rsidR="00E36984" w:rsidRPr="004322A6" w:rsidRDefault="002573B9" w:rsidP="002573B9">
      <w:pPr>
        <w:spacing w:line="240" w:lineRule="exact"/>
        <w:ind w:right="5384"/>
        <w:rPr>
          <w:b/>
          <w:noProof/>
        </w:rPr>
      </w:pPr>
      <w:r w:rsidRPr="002573B9">
        <w:rPr>
          <w:b/>
          <w:noProof/>
        </w:rPr>
        <w:t xml:space="preserve">Молодежном парламенте </w:t>
      </w:r>
      <w:r w:rsidR="00AF49EE" w:rsidRPr="00AF49EE">
        <w:rPr>
          <w:b/>
          <w:noProof/>
        </w:rPr>
        <w:t xml:space="preserve">Пермского муниципального </w:t>
      </w:r>
      <w:r w:rsidR="00AF49EE">
        <w:rPr>
          <w:b/>
          <w:noProof/>
        </w:rPr>
        <w:t xml:space="preserve">округа </w:t>
      </w:r>
      <w:r w:rsidR="00AF49EE" w:rsidRPr="00AF49EE">
        <w:rPr>
          <w:b/>
          <w:noProof/>
        </w:rPr>
        <w:t>Пермского края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62215B" w:rsidP="004A7732">
      <w:pPr>
        <w:pStyle w:val="a5"/>
        <w:ind w:firstLine="567"/>
        <w:rPr>
          <w:szCs w:val="28"/>
        </w:rPr>
      </w:pPr>
      <w:r w:rsidRPr="0062215B">
        <w:rPr>
          <w:szCs w:val="28"/>
        </w:rPr>
        <w:t xml:space="preserve">В соответствии </w:t>
      </w:r>
      <w:r w:rsidR="00F0154D">
        <w:rPr>
          <w:szCs w:val="28"/>
        </w:rPr>
        <w:t xml:space="preserve">с </w:t>
      </w:r>
      <w:r w:rsidR="00AF49EE">
        <w:rPr>
          <w:szCs w:val="28"/>
        </w:rPr>
        <w:t>пункт</w:t>
      </w:r>
      <w:r w:rsidR="00274208">
        <w:rPr>
          <w:szCs w:val="28"/>
        </w:rPr>
        <w:t>ом</w:t>
      </w:r>
      <w:r w:rsidR="00AF49EE">
        <w:rPr>
          <w:szCs w:val="28"/>
        </w:rPr>
        <w:t xml:space="preserve"> 3</w:t>
      </w:r>
      <w:r w:rsidRPr="0062215B">
        <w:rPr>
          <w:szCs w:val="28"/>
        </w:rPr>
        <w:t xml:space="preserve"> </w:t>
      </w:r>
      <w:r w:rsidR="00AF49EE" w:rsidRPr="00AF49EE">
        <w:rPr>
          <w:szCs w:val="28"/>
        </w:rPr>
        <w:t>решения Совета представительных органов муниципальных образований Пермского края от 05</w:t>
      </w:r>
      <w:r w:rsidR="00AF49EE">
        <w:rPr>
          <w:szCs w:val="28"/>
        </w:rPr>
        <w:t xml:space="preserve"> июня </w:t>
      </w:r>
      <w:r w:rsidR="00AF49EE" w:rsidRPr="00AF49EE">
        <w:rPr>
          <w:szCs w:val="28"/>
        </w:rPr>
        <w:t>2013</w:t>
      </w:r>
      <w:r w:rsidR="00AF49EE">
        <w:rPr>
          <w:szCs w:val="28"/>
        </w:rPr>
        <w:t xml:space="preserve"> г.</w:t>
      </w:r>
      <w:r w:rsidR="00AF49EE" w:rsidRPr="00AF49EE">
        <w:rPr>
          <w:szCs w:val="28"/>
        </w:rPr>
        <w:t xml:space="preserve"> </w:t>
      </w:r>
      <w:r w:rsidR="00AF49EE">
        <w:rPr>
          <w:szCs w:val="28"/>
        </w:rPr>
        <w:t>№ 72 «</w:t>
      </w:r>
      <w:r w:rsidR="00AF49EE" w:rsidRPr="00AF49EE">
        <w:rPr>
          <w:szCs w:val="28"/>
        </w:rPr>
        <w:t>Об итогах деятельности рабочей группы Совета по подготовке предложений о формировании и повышении эффективности деятельности муниципальных молодежных парла</w:t>
      </w:r>
      <w:r w:rsidR="00AF49EE">
        <w:rPr>
          <w:szCs w:val="28"/>
        </w:rPr>
        <w:t>ментов</w:t>
      </w:r>
      <w:r w:rsidR="00A237E6">
        <w:rPr>
          <w:szCs w:val="28"/>
        </w:rPr>
        <w:t>»</w:t>
      </w:r>
      <w:r w:rsidR="00A237E6" w:rsidRPr="00DE69F9">
        <w:rPr>
          <w:szCs w:val="28"/>
        </w:rPr>
        <w:t xml:space="preserve">, </w:t>
      </w:r>
      <w:r w:rsidR="00A237E6">
        <w:rPr>
          <w:szCs w:val="28"/>
        </w:rPr>
        <w:t>с</w:t>
      </w:r>
      <w:r w:rsidR="00DE69F9" w:rsidRPr="00DE69F9">
        <w:rPr>
          <w:szCs w:val="28"/>
        </w:rPr>
        <w:t xml:space="preserve"> пунктом 1 части 2 статьи 25 Устава Пермского муниц</w:t>
      </w:r>
      <w:r w:rsidR="004929FF">
        <w:rPr>
          <w:szCs w:val="28"/>
        </w:rPr>
        <w:t>ипального округа Пермского края</w:t>
      </w:r>
    </w:p>
    <w:p w:rsidR="00AA3953" w:rsidRDefault="00AA3953" w:rsidP="004A7732">
      <w:pPr>
        <w:pStyle w:val="a5"/>
        <w:ind w:firstLine="567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F0154D" w:rsidRDefault="00F0154D" w:rsidP="003D7390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 xml:space="preserve">1. </w:t>
      </w:r>
      <w:r w:rsidR="00AF49EE" w:rsidRPr="00AF49EE">
        <w:rPr>
          <w:szCs w:val="28"/>
        </w:rPr>
        <w:t xml:space="preserve">Утвердить </w:t>
      </w:r>
      <w:r w:rsidR="00210633">
        <w:rPr>
          <w:szCs w:val="28"/>
        </w:rPr>
        <w:t xml:space="preserve">прилагаемое </w:t>
      </w:r>
      <w:r w:rsidR="001E7638">
        <w:rPr>
          <w:szCs w:val="28"/>
        </w:rPr>
        <w:t>Положение о М</w:t>
      </w:r>
      <w:r w:rsidR="00AF49EE" w:rsidRPr="00AF49EE">
        <w:rPr>
          <w:szCs w:val="28"/>
        </w:rPr>
        <w:t xml:space="preserve">олодежном </w:t>
      </w:r>
      <w:r w:rsidR="001E7638">
        <w:rPr>
          <w:szCs w:val="28"/>
        </w:rPr>
        <w:t>парламенте при Думе</w:t>
      </w:r>
      <w:r w:rsidR="00AF49EE" w:rsidRPr="00AF49EE">
        <w:rPr>
          <w:szCs w:val="28"/>
        </w:rPr>
        <w:t xml:space="preserve"> Пермского муниципального </w:t>
      </w:r>
      <w:r w:rsidR="00AF49EE">
        <w:rPr>
          <w:szCs w:val="28"/>
        </w:rPr>
        <w:t>округа</w:t>
      </w:r>
      <w:r w:rsidR="00AF49EE" w:rsidRPr="00AF49EE">
        <w:rPr>
          <w:szCs w:val="28"/>
        </w:rPr>
        <w:t xml:space="preserve"> Пермского края</w:t>
      </w:r>
      <w:r w:rsidR="00EF067B">
        <w:rPr>
          <w:szCs w:val="28"/>
        </w:rPr>
        <w:t>.</w:t>
      </w:r>
    </w:p>
    <w:p w:rsidR="00216E0D" w:rsidRDefault="00216E0D" w:rsidP="0029521C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2. Признать утратившими силу</w:t>
      </w:r>
      <w:r w:rsidR="008773EA">
        <w:rPr>
          <w:szCs w:val="28"/>
        </w:rPr>
        <w:t xml:space="preserve"> решения Земского С</w:t>
      </w:r>
      <w:bookmarkStart w:id="0" w:name="_GoBack"/>
      <w:bookmarkEnd w:id="0"/>
      <w:r w:rsidR="000F7F7C">
        <w:rPr>
          <w:szCs w:val="28"/>
        </w:rPr>
        <w:t>обрания Пермского муниципального района Пермского края</w:t>
      </w:r>
      <w:r>
        <w:rPr>
          <w:szCs w:val="28"/>
        </w:rPr>
        <w:t>:</w:t>
      </w:r>
    </w:p>
    <w:p w:rsidR="000F7F7C" w:rsidRDefault="000F7F7C" w:rsidP="0029521C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от 27 февраля 2014 г. № 422 «</w:t>
      </w:r>
      <w:r w:rsidRPr="000F7F7C">
        <w:rPr>
          <w:szCs w:val="28"/>
        </w:rPr>
        <w:t>Об утверждении Положения о Молодежном парламенте Пермского муниципального района Пермского края</w:t>
      </w:r>
      <w:r>
        <w:rPr>
          <w:szCs w:val="28"/>
        </w:rPr>
        <w:t>»;</w:t>
      </w:r>
    </w:p>
    <w:p w:rsidR="000F7F7C" w:rsidRDefault="000F7F7C" w:rsidP="000F7F7C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 xml:space="preserve">от 24 сентября 2015 г. № 100 «О внесении изменений в решение </w:t>
      </w:r>
      <w:r w:rsidRPr="000F7F7C">
        <w:rPr>
          <w:szCs w:val="28"/>
        </w:rPr>
        <w:t>Земского Собрания Пермского</w:t>
      </w:r>
      <w:r>
        <w:rPr>
          <w:szCs w:val="28"/>
        </w:rPr>
        <w:t xml:space="preserve"> </w:t>
      </w:r>
      <w:r w:rsidRPr="000F7F7C">
        <w:rPr>
          <w:szCs w:val="28"/>
        </w:rPr>
        <w:t>муниципального района от 27.02.2014</w:t>
      </w:r>
      <w:r>
        <w:rPr>
          <w:szCs w:val="28"/>
        </w:rPr>
        <w:t xml:space="preserve"> </w:t>
      </w:r>
      <w:r w:rsidRPr="000F7F7C">
        <w:rPr>
          <w:szCs w:val="28"/>
        </w:rPr>
        <w:t>№ 422 «Об утверждении Положения о</w:t>
      </w:r>
      <w:r>
        <w:rPr>
          <w:szCs w:val="28"/>
        </w:rPr>
        <w:t xml:space="preserve"> </w:t>
      </w:r>
      <w:r w:rsidRPr="000F7F7C">
        <w:rPr>
          <w:szCs w:val="28"/>
        </w:rPr>
        <w:t>Молодежном парламенте</w:t>
      </w:r>
      <w:r>
        <w:rPr>
          <w:szCs w:val="28"/>
        </w:rPr>
        <w:t xml:space="preserve"> </w:t>
      </w:r>
      <w:r w:rsidRPr="000F7F7C">
        <w:rPr>
          <w:szCs w:val="28"/>
        </w:rPr>
        <w:t>Пермского муниципального района</w:t>
      </w:r>
      <w:r>
        <w:rPr>
          <w:szCs w:val="28"/>
        </w:rPr>
        <w:t xml:space="preserve"> </w:t>
      </w:r>
      <w:r w:rsidRPr="000F7F7C">
        <w:rPr>
          <w:szCs w:val="28"/>
        </w:rPr>
        <w:t>Пермского края»</w:t>
      </w:r>
      <w:r>
        <w:rPr>
          <w:szCs w:val="28"/>
        </w:rPr>
        <w:t>;</w:t>
      </w:r>
    </w:p>
    <w:p w:rsidR="000F7F7C" w:rsidRDefault="000F7F7C" w:rsidP="00BD6BBA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 xml:space="preserve">от </w:t>
      </w:r>
      <w:r w:rsidR="00BD6BBA">
        <w:rPr>
          <w:szCs w:val="28"/>
        </w:rPr>
        <w:t>30 ноября 2017 г. № 274 «</w:t>
      </w:r>
      <w:r w:rsidR="00BD6BBA" w:rsidRPr="00BD6BBA">
        <w:rPr>
          <w:szCs w:val="28"/>
        </w:rPr>
        <w:t>О</w:t>
      </w:r>
      <w:r w:rsidR="00BD6BBA">
        <w:rPr>
          <w:szCs w:val="28"/>
        </w:rPr>
        <w:t xml:space="preserve"> внесении изменений в Положение </w:t>
      </w:r>
      <w:r w:rsidR="00BD6BBA" w:rsidRPr="00BD6BBA">
        <w:rPr>
          <w:szCs w:val="28"/>
        </w:rPr>
        <w:t>о Молодежном парламенте Пермского муниципального района Пермского края, утвержденное решением Земского Собрания Пермского муниципального района от 27.02.2014 № 422</w:t>
      </w:r>
      <w:r w:rsidR="00BD6BBA">
        <w:rPr>
          <w:szCs w:val="28"/>
        </w:rPr>
        <w:t xml:space="preserve">»; </w:t>
      </w:r>
    </w:p>
    <w:p w:rsidR="00BD6BBA" w:rsidRDefault="00BD6BBA" w:rsidP="00DA723E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 xml:space="preserve">от </w:t>
      </w:r>
      <w:r w:rsidR="00DA723E">
        <w:rPr>
          <w:szCs w:val="28"/>
        </w:rPr>
        <w:t xml:space="preserve">31 мая 2018 г. № 325 «О </w:t>
      </w:r>
      <w:r w:rsidR="00DA723E" w:rsidRPr="00DA723E">
        <w:rPr>
          <w:szCs w:val="28"/>
        </w:rPr>
        <w:t xml:space="preserve">внесении изменений в решение Земского Собрания Пермского муниципального района от 27.02.2014 </w:t>
      </w:r>
      <w:r w:rsidR="00DA723E">
        <w:rPr>
          <w:szCs w:val="28"/>
        </w:rPr>
        <w:t xml:space="preserve">№ 422 «Об утверждении Положения </w:t>
      </w:r>
      <w:r w:rsidR="00DA723E" w:rsidRPr="00DA723E">
        <w:rPr>
          <w:szCs w:val="28"/>
        </w:rPr>
        <w:t>о Молодежном парламенте Пермского муниципального района Пермского края»</w:t>
      </w:r>
      <w:r w:rsidR="00DA723E">
        <w:rPr>
          <w:szCs w:val="28"/>
        </w:rPr>
        <w:t>;</w:t>
      </w:r>
    </w:p>
    <w:p w:rsidR="00DA723E" w:rsidRDefault="00DA723E" w:rsidP="00DA723E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lastRenderedPageBreak/>
        <w:t>от 25 апреля 2019 г. «</w:t>
      </w:r>
      <w:r w:rsidRPr="00DA723E">
        <w:rPr>
          <w:szCs w:val="28"/>
        </w:rPr>
        <w:t>О внесении изменений в Положение</w:t>
      </w:r>
      <w:r>
        <w:rPr>
          <w:szCs w:val="28"/>
        </w:rPr>
        <w:t xml:space="preserve"> </w:t>
      </w:r>
      <w:r w:rsidRPr="00DA723E">
        <w:rPr>
          <w:szCs w:val="28"/>
        </w:rPr>
        <w:t>о Молодежном парламенте Пермского</w:t>
      </w:r>
      <w:r>
        <w:rPr>
          <w:szCs w:val="28"/>
        </w:rPr>
        <w:t xml:space="preserve"> </w:t>
      </w:r>
      <w:r w:rsidRPr="00DA723E">
        <w:rPr>
          <w:szCs w:val="28"/>
        </w:rPr>
        <w:t>муниципального района Пермского</w:t>
      </w:r>
      <w:r>
        <w:rPr>
          <w:szCs w:val="28"/>
        </w:rPr>
        <w:t xml:space="preserve"> </w:t>
      </w:r>
      <w:r w:rsidRPr="00DA723E">
        <w:rPr>
          <w:szCs w:val="28"/>
        </w:rPr>
        <w:t>края, утвержденное решением Земского</w:t>
      </w:r>
      <w:r>
        <w:rPr>
          <w:szCs w:val="28"/>
        </w:rPr>
        <w:t xml:space="preserve"> </w:t>
      </w:r>
      <w:r w:rsidRPr="00DA723E">
        <w:rPr>
          <w:szCs w:val="28"/>
        </w:rPr>
        <w:t>Собрания Пермского муниципального</w:t>
      </w:r>
      <w:r>
        <w:rPr>
          <w:szCs w:val="28"/>
        </w:rPr>
        <w:t xml:space="preserve"> </w:t>
      </w:r>
      <w:r w:rsidRPr="00DA723E">
        <w:rPr>
          <w:szCs w:val="28"/>
        </w:rPr>
        <w:t>района от 27.02.2014 № 422</w:t>
      </w:r>
      <w:r>
        <w:rPr>
          <w:szCs w:val="28"/>
        </w:rPr>
        <w:t>»;</w:t>
      </w:r>
    </w:p>
    <w:p w:rsidR="00DA723E" w:rsidRDefault="00DA723E" w:rsidP="00DA723E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 xml:space="preserve">от 16 апреля 2020 г. № 43 «О внесении изменений в решение </w:t>
      </w:r>
      <w:r w:rsidRPr="00DA723E">
        <w:rPr>
          <w:szCs w:val="28"/>
        </w:rPr>
        <w:t>Земского Собрания Пермского</w:t>
      </w:r>
      <w:r>
        <w:rPr>
          <w:szCs w:val="28"/>
        </w:rPr>
        <w:t xml:space="preserve"> </w:t>
      </w:r>
      <w:r w:rsidRPr="00DA723E">
        <w:rPr>
          <w:szCs w:val="28"/>
        </w:rPr>
        <w:t>Муниципального района от 27.02.2014 № 422</w:t>
      </w:r>
      <w:r>
        <w:rPr>
          <w:szCs w:val="28"/>
        </w:rPr>
        <w:t xml:space="preserve"> </w:t>
      </w:r>
      <w:r w:rsidRPr="00DA723E">
        <w:rPr>
          <w:szCs w:val="28"/>
        </w:rPr>
        <w:t>«Об утверждении Положения</w:t>
      </w:r>
      <w:r>
        <w:rPr>
          <w:szCs w:val="28"/>
        </w:rPr>
        <w:t xml:space="preserve"> </w:t>
      </w:r>
      <w:r w:rsidRPr="00DA723E">
        <w:rPr>
          <w:szCs w:val="28"/>
        </w:rPr>
        <w:t>о Молодежном парламенте Пермского</w:t>
      </w:r>
      <w:r>
        <w:rPr>
          <w:szCs w:val="28"/>
        </w:rPr>
        <w:t xml:space="preserve"> </w:t>
      </w:r>
      <w:r w:rsidRPr="00DA723E">
        <w:rPr>
          <w:szCs w:val="28"/>
        </w:rPr>
        <w:t>муниципального района Пермского</w:t>
      </w:r>
      <w:r>
        <w:rPr>
          <w:szCs w:val="28"/>
        </w:rPr>
        <w:t xml:space="preserve"> </w:t>
      </w:r>
      <w:r w:rsidRPr="00DA723E">
        <w:rPr>
          <w:szCs w:val="28"/>
        </w:rPr>
        <w:t>края»</w:t>
      </w:r>
      <w:r>
        <w:rPr>
          <w:szCs w:val="28"/>
        </w:rPr>
        <w:t>.</w:t>
      </w:r>
    </w:p>
    <w:p w:rsidR="0062215B" w:rsidRPr="0062215B" w:rsidRDefault="00216E0D" w:rsidP="003D7390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3</w:t>
      </w:r>
      <w:r w:rsidR="0062215B" w:rsidRPr="0062215B">
        <w:rPr>
          <w:szCs w:val="28"/>
        </w:rPr>
        <w:t xml:space="preserve">. Опубликовать (обнародовать) настоящее </w:t>
      </w:r>
      <w:r w:rsidR="004A7732">
        <w:rPr>
          <w:szCs w:val="28"/>
        </w:rPr>
        <w:t>решение</w:t>
      </w:r>
      <w:r w:rsidR="0062215B" w:rsidRPr="0062215B">
        <w:rPr>
          <w:szCs w:val="28"/>
        </w:rPr>
        <w:t xml:space="preserve">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(www.perm</w:t>
      </w:r>
      <w:r w:rsidR="00DD52D4">
        <w:rPr>
          <w:szCs w:val="28"/>
          <w:lang w:val="en-US"/>
        </w:rPr>
        <w:t>okrug</w:t>
      </w:r>
      <w:r w:rsidR="0062215B" w:rsidRPr="0062215B">
        <w:rPr>
          <w:szCs w:val="28"/>
        </w:rPr>
        <w:t>.ru).</w:t>
      </w:r>
    </w:p>
    <w:p w:rsidR="0062215B" w:rsidRDefault="00216E0D" w:rsidP="003D7390">
      <w:pPr>
        <w:pStyle w:val="a5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>4</w:t>
      </w:r>
      <w:r w:rsidR="0062215B" w:rsidRPr="0062215B">
        <w:rPr>
          <w:szCs w:val="28"/>
        </w:rPr>
        <w:t xml:space="preserve">. Настоящее </w:t>
      </w:r>
      <w:r w:rsidR="004A7732">
        <w:rPr>
          <w:szCs w:val="28"/>
        </w:rPr>
        <w:t>решение</w:t>
      </w:r>
      <w:r w:rsidR="0062215B" w:rsidRPr="0062215B">
        <w:rPr>
          <w:szCs w:val="28"/>
        </w:rPr>
        <w:t xml:space="preserve"> вступает в силу со дня его официального опубликования.</w:t>
      </w:r>
    </w:p>
    <w:p w:rsidR="00DA723E" w:rsidRDefault="00216E0D" w:rsidP="00DA723E">
      <w:pPr>
        <w:pStyle w:val="a5"/>
        <w:ind w:firstLine="567"/>
        <w:rPr>
          <w:szCs w:val="28"/>
        </w:rPr>
      </w:pPr>
      <w:r>
        <w:rPr>
          <w:szCs w:val="28"/>
        </w:rPr>
        <w:t>5</w:t>
      </w:r>
      <w:r w:rsidR="0062215B" w:rsidRPr="0062215B">
        <w:rPr>
          <w:szCs w:val="28"/>
        </w:rPr>
        <w:t xml:space="preserve">. </w:t>
      </w:r>
      <w:r w:rsidR="0093127A" w:rsidRPr="0093127A">
        <w:rPr>
          <w:szCs w:val="28"/>
        </w:rPr>
        <w:t>Контроль за исполнением настоящего решения возложить на комитет Думы Пермского муниципального округа Пермского края по местному самоу</w:t>
      </w:r>
      <w:r w:rsidR="0093127A">
        <w:rPr>
          <w:szCs w:val="28"/>
        </w:rPr>
        <w:t>правлению и социальной политике</w:t>
      </w:r>
      <w:r w:rsidR="00AF49EE">
        <w:rPr>
          <w:szCs w:val="28"/>
        </w:rPr>
        <w:t>.</w:t>
      </w:r>
    </w:p>
    <w:p w:rsidR="00DA723E" w:rsidRDefault="00DA723E" w:rsidP="00DA723E">
      <w:pPr>
        <w:pStyle w:val="a5"/>
        <w:ind w:firstLine="567"/>
        <w:rPr>
          <w:szCs w:val="28"/>
        </w:rPr>
      </w:pPr>
    </w:p>
    <w:p w:rsidR="00DA723E" w:rsidRDefault="00DA723E" w:rsidP="00DA723E">
      <w:pPr>
        <w:pStyle w:val="a5"/>
        <w:ind w:firstLine="567"/>
        <w:rPr>
          <w:szCs w:val="28"/>
        </w:rPr>
      </w:pPr>
    </w:p>
    <w:p w:rsidR="00CD109B" w:rsidRPr="00CD109B" w:rsidRDefault="00CD109B" w:rsidP="00285D02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285D02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</w:t>
      </w:r>
      <w:r w:rsidR="0062215B">
        <w:rPr>
          <w:szCs w:val="28"/>
        </w:rPr>
        <w:t xml:space="preserve">      </w:t>
      </w:r>
      <w:r>
        <w:rPr>
          <w:szCs w:val="28"/>
        </w:rPr>
        <w:t xml:space="preserve"> Д.В.</w:t>
      </w:r>
      <w:r w:rsidR="0062215B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CD109B" w:rsidRPr="00CD109B" w:rsidRDefault="00CD109B" w:rsidP="0062215B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CD109B" w:rsidRPr="00CD109B" w:rsidRDefault="00CD109B" w:rsidP="00285D02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муниципального округа –</w:t>
      </w:r>
    </w:p>
    <w:p w:rsidR="0062215B" w:rsidRDefault="00CD109B" w:rsidP="00285D02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администрации Пермского</w:t>
      </w:r>
    </w:p>
    <w:p w:rsidR="0029521C" w:rsidRDefault="00CD109B" w:rsidP="00285D02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муниципального округа                                            </w:t>
      </w:r>
      <w:r w:rsidR="0062215B">
        <w:rPr>
          <w:szCs w:val="28"/>
        </w:rPr>
        <w:t xml:space="preserve">                   </w:t>
      </w:r>
      <w:r w:rsidR="00C63397">
        <w:rPr>
          <w:szCs w:val="28"/>
        </w:rPr>
        <w:t xml:space="preserve"> </w:t>
      </w:r>
      <w:r w:rsidR="0062215B">
        <w:rPr>
          <w:szCs w:val="28"/>
        </w:rPr>
        <w:t xml:space="preserve">          </w:t>
      </w:r>
      <w:r w:rsidR="00C63397">
        <w:rPr>
          <w:szCs w:val="28"/>
        </w:rPr>
        <w:t>В.Ю. Цветов</w:t>
      </w:r>
    </w:p>
    <w:p w:rsidR="00210633" w:rsidRDefault="00210633" w:rsidP="00EB3DBD">
      <w:pPr>
        <w:pStyle w:val="a5"/>
        <w:ind w:firstLine="6237"/>
        <w:jc w:val="left"/>
        <w:rPr>
          <w:szCs w:val="28"/>
        </w:rPr>
      </w:pPr>
    </w:p>
    <w:p w:rsidR="00210633" w:rsidRDefault="00210633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DA723E" w:rsidRDefault="00DA723E" w:rsidP="00EB3DBD">
      <w:pPr>
        <w:pStyle w:val="a5"/>
        <w:ind w:firstLine="6237"/>
        <w:jc w:val="left"/>
        <w:rPr>
          <w:szCs w:val="28"/>
        </w:rPr>
      </w:pPr>
    </w:p>
    <w:p w:rsidR="00285D02" w:rsidRDefault="00285D02" w:rsidP="00EB3DBD">
      <w:pPr>
        <w:pStyle w:val="a5"/>
        <w:ind w:firstLine="6237"/>
        <w:jc w:val="left"/>
        <w:rPr>
          <w:szCs w:val="28"/>
        </w:rPr>
      </w:pPr>
    </w:p>
    <w:p w:rsidR="00285D02" w:rsidRDefault="00285D02" w:rsidP="00EB3DBD">
      <w:pPr>
        <w:pStyle w:val="a5"/>
        <w:ind w:firstLine="6237"/>
        <w:jc w:val="left"/>
        <w:rPr>
          <w:szCs w:val="28"/>
        </w:rPr>
      </w:pPr>
    </w:p>
    <w:p w:rsidR="0062215B" w:rsidRDefault="00210633" w:rsidP="00285D02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lastRenderedPageBreak/>
        <w:t>УТВЕРЖДЕНО</w:t>
      </w:r>
    </w:p>
    <w:p w:rsidR="00EB3DBD" w:rsidRDefault="00DE69F9" w:rsidP="00285D02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>решени</w:t>
      </w:r>
      <w:r w:rsidR="00210633">
        <w:rPr>
          <w:szCs w:val="28"/>
        </w:rPr>
        <w:t>ем</w:t>
      </w:r>
      <w:r w:rsidRPr="00DE69F9">
        <w:rPr>
          <w:szCs w:val="28"/>
        </w:rPr>
        <w:t xml:space="preserve"> Думы</w:t>
      </w:r>
      <w:r w:rsidR="00EB3DBD">
        <w:rPr>
          <w:szCs w:val="28"/>
        </w:rPr>
        <w:t xml:space="preserve"> </w:t>
      </w:r>
    </w:p>
    <w:p w:rsidR="00EB3DBD" w:rsidRDefault="00DE69F9" w:rsidP="00285D02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Пермского муниципального </w:t>
      </w:r>
    </w:p>
    <w:p w:rsidR="00EB3DBD" w:rsidRDefault="00DE69F9" w:rsidP="00285D02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округа Пермского края </w:t>
      </w:r>
    </w:p>
    <w:p w:rsidR="00DE69F9" w:rsidRDefault="000A11D3" w:rsidP="00285D02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>от 23.11.2023 № 267</w:t>
      </w:r>
    </w:p>
    <w:p w:rsidR="00DE69F9" w:rsidRDefault="00DE69F9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B8688F" w:rsidRPr="00B8688F" w:rsidRDefault="00B8688F" w:rsidP="00B8688F">
      <w:pPr>
        <w:pStyle w:val="a5"/>
        <w:spacing w:line="240" w:lineRule="auto"/>
        <w:ind w:firstLine="567"/>
        <w:jc w:val="center"/>
        <w:rPr>
          <w:color w:val="000000"/>
          <w:szCs w:val="28"/>
        </w:rPr>
      </w:pPr>
      <w:r w:rsidRPr="00B8688F">
        <w:rPr>
          <w:b/>
          <w:bCs/>
          <w:color w:val="000000"/>
          <w:szCs w:val="28"/>
        </w:rPr>
        <w:t>ПОЛОЖЕНИЕ</w:t>
      </w:r>
    </w:p>
    <w:p w:rsidR="00B8688F" w:rsidRPr="00B8688F" w:rsidRDefault="00654D9D" w:rsidP="00285D02">
      <w:pPr>
        <w:pStyle w:val="a5"/>
        <w:spacing w:line="240" w:lineRule="exact"/>
        <w:ind w:firstLine="567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о М</w:t>
      </w:r>
      <w:r w:rsidR="00B8688F" w:rsidRPr="00B8688F">
        <w:rPr>
          <w:b/>
          <w:bCs/>
          <w:color w:val="000000"/>
          <w:szCs w:val="28"/>
        </w:rPr>
        <w:t xml:space="preserve">олодежном парламенте </w:t>
      </w:r>
    </w:p>
    <w:p w:rsidR="00B8688F" w:rsidRPr="00B8688F" w:rsidRDefault="00B8688F" w:rsidP="00285D02">
      <w:pPr>
        <w:pStyle w:val="a5"/>
        <w:spacing w:line="240" w:lineRule="exact"/>
        <w:ind w:firstLine="567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</w:t>
      </w:r>
      <w:r w:rsidRPr="00B8688F">
        <w:rPr>
          <w:b/>
          <w:bCs/>
          <w:color w:val="000000"/>
          <w:szCs w:val="28"/>
        </w:rPr>
        <w:t xml:space="preserve">ермского муниципального </w:t>
      </w:r>
      <w:r>
        <w:rPr>
          <w:b/>
          <w:bCs/>
          <w:color w:val="000000"/>
          <w:szCs w:val="28"/>
        </w:rPr>
        <w:t>округа П</w:t>
      </w:r>
      <w:r w:rsidRPr="00B8688F">
        <w:rPr>
          <w:b/>
          <w:bCs/>
          <w:color w:val="000000"/>
          <w:szCs w:val="28"/>
        </w:rPr>
        <w:t>ермского края</w:t>
      </w:r>
    </w:p>
    <w:p w:rsidR="00B8688F" w:rsidRDefault="00B8688F" w:rsidP="00B8688F">
      <w:pPr>
        <w:pStyle w:val="a5"/>
        <w:spacing w:line="240" w:lineRule="auto"/>
        <w:ind w:firstLine="567"/>
        <w:rPr>
          <w:color w:val="000000"/>
          <w:szCs w:val="28"/>
        </w:rPr>
      </w:pPr>
    </w:p>
    <w:p w:rsidR="00B8688F" w:rsidRPr="00B8688F" w:rsidRDefault="00AB4A49" w:rsidP="00CF3477">
      <w:pPr>
        <w:pStyle w:val="a5"/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</w:t>
      </w:r>
      <w:r w:rsidR="00B8688F" w:rsidRPr="00B8688F">
        <w:rPr>
          <w:b/>
          <w:color w:val="000000"/>
          <w:szCs w:val="28"/>
        </w:rPr>
        <w:t>. Общие положения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1.1. Молодежный парламент при </w:t>
      </w:r>
      <w:r w:rsidR="001E7638" w:rsidRPr="001E7638">
        <w:rPr>
          <w:color w:val="000000"/>
          <w:szCs w:val="28"/>
        </w:rPr>
        <w:t>Думе</w:t>
      </w:r>
      <w:r w:rsidR="001E7638">
        <w:rPr>
          <w:color w:val="000000"/>
          <w:szCs w:val="28"/>
        </w:rPr>
        <w:t xml:space="preserve"> </w:t>
      </w:r>
      <w:r w:rsidR="001E7638" w:rsidRPr="001E7638">
        <w:rPr>
          <w:color w:val="000000"/>
          <w:szCs w:val="28"/>
        </w:rPr>
        <w:t>Пермского муниципального округа Пермского края</w:t>
      </w:r>
      <w:r w:rsidRPr="00B8688F">
        <w:rPr>
          <w:color w:val="000000"/>
          <w:szCs w:val="28"/>
        </w:rPr>
        <w:t xml:space="preserve"> (далее - Молодежный парламент) создается как форма участия представителей молодежи в процессе выработки, принятия и реализации решений, направленных на содействие развитию Пермского муниципального </w:t>
      </w:r>
      <w:r w:rsidR="001E7638">
        <w:rPr>
          <w:color w:val="000000"/>
          <w:szCs w:val="28"/>
        </w:rPr>
        <w:t>округа Пермского края</w:t>
      </w:r>
      <w:r w:rsidRPr="00B8688F">
        <w:rPr>
          <w:color w:val="000000"/>
          <w:szCs w:val="28"/>
        </w:rPr>
        <w:t xml:space="preserve"> (далее – </w:t>
      </w:r>
      <w:r w:rsidR="001E7638">
        <w:rPr>
          <w:color w:val="000000"/>
          <w:szCs w:val="28"/>
        </w:rPr>
        <w:t>муниципальный округ</w:t>
      </w:r>
      <w:r w:rsidRPr="00B8688F">
        <w:rPr>
          <w:color w:val="000000"/>
          <w:szCs w:val="28"/>
        </w:rPr>
        <w:t xml:space="preserve">). </w:t>
      </w:r>
    </w:p>
    <w:p w:rsidR="00D678DF" w:rsidRDefault="00D678DF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1.2</w:t>
      </w:r>
      <w:r w:rsidRPr="00B8688F">
        <w:rPr>
          <w:color w:val="000000"/>
          <w:szCs w:val="28"/>
        </w:rPr>
        <w:t xml:space="preserve">. В своей деятельности Молодежный парламент руководствуется Конституцией Российской Федерации, федеральным и краевым законодательством, Уставом </w:t>
      </w:r>
      <w:r>
        <w:rPr>
          <w:color w:val="000000"/>
          <w:szCs w:val="28"/>
        </w:rPr>
        <w:t>муниципального округа</w:t>
      </w:r>
      <w:r w:rsidRPr="00B8688F">
        <w:rPr>
          <w:color w:val="000000"/>
          <w:szCs w:val="28"/>
        </w:rPr>
        <w:t xml:space="preserve">, иными правовыми актами </w:t>
      </w:r>
      <w:r>
        <w:rPr>
          <w:color w:val="000000"/>
          <w:szCs w:val="28"/>
        </w:rPr>
        <w:t>муниципального округа</w:t>
      </w:r>
      <w:r w:rsidRPr="00B8688F">
        <w:rPr>
          <w:color w:val="000000"/>
          <w:szCs w:val="28"/>
        </w:rPr>
        <w:t xml:space="preserve">, настоящим Положением и регламентом Молодежного парламента. </w:t>
      </w:r>
    </w:p>
    <w:p w:rsidR="00B8688F" w:rsidRPr="00B8688F" w:rsidRDefault="00D678DF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1.3</w:t>
      </w:r>
      <w:r w:rsidR="00B8688F" w:rsidRPr="00B8688F">
        <w:rPr>
          <w:color w:val="000000"/>
          <w:szCs w:val="28"/>
        </w:rPr>
        <w:t xml:space="preserve">. Молодежный парламент является коллегиальным совещательным органом при </w:t>
      </w:r>
      <w:r w:rsidR="001E7638" w:rsidRPr="001E7638">
        <w:rPr>
          <w:color w:val="000000"/>
          <w:szCs w:val="28"/>
        </w:rPr>
        <w:t>Думе</w:t>
      </w:r>
      <w:r w:rsidR="001E7638">
        <w:rPr>
          <w:color w:val="000000"/>
          <w:szCs w:val="28"/>
        </w:rPr>
        <w:t xml:space="preserve"> </w:t>
      </w:r>
      <w:r w:rsidR="001E7638" w:rsidRPr="001E7638">
        <w:rPr>
          <w:color w:val="000000"/>
          <w:szCs w:val="28"/>
        </w:rPr>
        <w:t xml:space="preserve">Пермского муниципального округа Пермского края </w:t>
      </w:r>
      <w:r w:rsidR="00B8688F" w:rsidRPr="00B8688F">
        <w:rPr>
          <w:color w:val="000000"/>
          <w:szCs w:val="28"/>
        </w:rPr>
        <w:t xml:space="preserve">(далее – </w:t>
      </w:r>
      <w:r w:rsidR="001E7638">
        <w:rPr>
          <w:color w:val="000000"/>
          <w:szCs w:val="28"/>
        </w:rPr>
        <w:t>Дума</w:t>
      </w:r>
      <w:r w:rsidR="00B8688F" w:rsidRPr="00B8688F">
        <w:rPr>
          <w:color w:val="000000"/>
          <w:szCs w:val="28"/>
        </w:rPr>
        <w:t xml:space="preserve">).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Срок полномочий Молодежного парламента составляет два года со дня принятия решения об утверждении состава нового созыва Молодежного парламента.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В случае окончания срока полномочий созыва </w:t>
      </w:r>
      <w:r w:rsidR="001E7638">
        <w:rPr>
          <w:color w:val="000000"/>
          <w:szCs w:val="28"/>
        </w:rPr>
        <w:t>Думы</w:t>
      </w:r>
      <w:r w:rsidRPr="00B8688F">
        <w:rPr>
          <w:color w:val="000000"/>
          <w:szCs w:val="28"/>
        </w:rPr>
        <w:t xml:space="preserve">, срок полномочий данного созыва Молодежного парламента продлевается без принятия дополнительного решения </w:t>
      </w:r>
      <w:r w:rsidR="001E7638">
        <w:rPr>
          <w:color w:val="000000"/>
          <w:szCs w:val="28"/>
        </w:rPr>
        <w:t xml:space="preserve">Думы </w:t>
      </w:r>
      <w:r w:rsidRPr="00B8688F">
        <w:rPr>
          <w:color w:val="000000"/>
          <w:szCs w:val="28"/>
        </w:rPr>
        <w:t xml:space="preserve">до момента формирования очередного созыва Молодежного парламента. </w:t>
      </w:r>
      <w:r w:rsidR="001E7638" w:rsidRPr="001E7638">
        <w:rPr>
          <w:color w:val="000000"/>
          <w:szCs w:val="28"/>
        </w:rPr>
        <w:t xml:space="preserve">Дума </w:t>
      </w:r>
      <w:r w:rsidRPr="00B8688F">
        <w:rPr>
          <w:color w:val="000000"/>
          <w:szCs w:val="28"/>
        </w:rPr>
        <w:t xml:space="preserve">очередного созыва не менее, чем за шесть месяцев до окончания срока полномочий данного созыва Молодежного парламента принимает решение о формировании Молодежного парламента следующего созыва. </w:t>
      </w:r>
    </w:p>
    <w:p w:rsidR="00B8688F" w:rsidRPr="00B8688F" w:rsidRDefault="00F613DC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1.4</w:t>
      </w:r>
      <w:r w:rsidR="00B8688F" w:rsidRPr="00B8688F">
        <w:rPr>
          <w:color w:val="000000"/>
          <w:szCs w:val="28"/>
        </w:rPr>
        <w:t xml:space="preserve">. Молодежный парламент осуществляет свою деятельность в форме проведения заседаний Молодежного парламента, заседаний Совета Молодежного парламента, комиссий, рабочих групп Молодежного парламента. В случаях и в порядке, предусмотренных регламентом Молодежного парламента, заседания рабочих органов Молодежного парламента могут проводиться в сети Интернет в режиме видеоконференции либо в ином режиме, позволяющем идентифицировать участника заседания рабочего органа.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Заседания Молодежного парламента созываются не реже одного раза в квартал. </w:t>
      </w:r>
    </w:p>
    <w:p w:rsidR="00B8688F" w:rsidRPr="00B8688F" w:rsidRDefault="00F613DC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1.5</w:t>
      </w:r>
      <w:r w:rsidR="00B8688F" w:rsidRPr="00B8688F">
        <w:rPr>
          <w:color w:val="000000"/>
          <w:szCs w:val="28"/>
        </w:rPr>
        <w:t xml:space="preserve">. Молодежный парламент принимает решения, а также обращения и заявления в рамках своей компетенции. Решения Молодежного парламента носят рекомендательный характер.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</w:p>
    <w:p w:rsidR="00B8688F" w:rsidRPr="00B8688F" w:rsidRDefault="00AB4A49" w:rsidP="00CF3477">
      <w:pPr>
        <w:pStyle w:val="a5"/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</w:t>
      </w:r>
      <w:r w:rsidR="00925649">
        <w:rPr>
          <w:b/>
          <w:color w:val="000000"/>
          <w:szCs w:val="28"/>
        </w:rPr>
        <w:t xml:space="preserve">. Цель и </w:t>
      </w:r>
      <w:r w:rsidR="00B8688F" w:rsidRPr="00B8688F">
        <w:rPr>
          <w:b/>
          <w:color w:val="000000"/>
          <w:szCs w:val="28"/>
        </w:rPr>
        <w:t>задачи Молодежного парламента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2.1. Целями Молодежного парламента являются содействие развитию контактов молодежи с </w:t>
      </w:r>
      <w:r w:rsidR="001E7638">
        <w:rPr>
          <w:color w:val="000000"/>
          <w:szCs w:val="28"/>
        </w:rPr>
        <w:t>Думой</w:t>
      </w:r>
      <w:r w:rsidRPr="00B8688F">
        <w:rPr>
          <w:color w:val="000000"/>
          <w:szCs w:val="28"/>
        </w:rPr>
        <w:t xml:space="preserve">, содействие формированию эффективных нормотворческих решений с непосредственным участием представителей молодежи </w:t>
      </w:r>
      <w:r w:rsidR="001E7638">
        <w:rPr>
          <w:color w:val="000000"/>
          <w:szCs w:val="28"/>
        </w:rPr>
        <w:t>муниципального округа</w:t>
      </w:r>
      <w:r w:rsidRPr="00B8688F">
        <w:rPr>
          <w:color w:val="000000"/>
          <w:szCs w:val="28"/>
        </w:rPr>
        <w:t xml:space="preserve">.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2.2. Основными задачами, направленными на достижение целей Молодежного парламента, являются: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приобщение молодежи </w:t>
      </w:r>
      <w:r w:rsidR="00244735" w:rsidRPr="00244735">
        <w:rPr>
          <w:color w:val="000000"/>
          <w:szCs w:val="28"/>
        </w:rPr>
        <w:t>муниципального округа</w:t>
      </w:r>
      <w:r w:rsidRPr="00B8688F">
        <w:rPr>
          <w:color w:val="000000"/>
          <w:szCs w:val="28"/>
        </w:rPr>
        <w:t xml:space="preserve"> к нормотворческой и общественной деятельности;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развитие механизмов гражданского участия молодежи в принятии управленческих решений;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формирование в молодежной среде политической и правовой культуры;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обеспечение сотрудничества </w:t>
      </w:r>
      <w:r w:rsidR="00244735">
        <w:rPr>
          <w:color w:val="000000"/>
          <w:szCs w:val="28"/>
        </w:rPr>
        <w:t>Думы</w:t>
      </w:r>
      <w:r w:rsidRPr="00B8688F">
        <w:rPr>
          <w:color w:val="000000"/>
          <w:szCs w:val="28"/>
        </w:rPr>
        <w:t xml:space="preserve">, его комитетов, комиссий, депутатских объединений с молодежью и молодежными общественными объединениями </w:t>
      </w:r>
      <w:r w:rsidR="00244735" w:rsidRPr="00244735">
        <w:rPr>
          <w:color w:val="000000"/>
          <w:szCs w:val="28"/>
        </w:rPr>
        <w:t>муниципального округа</w:t>
      </w:r>
      <w:r w:rsidRPr="00B8688F">
        <w:rPr>
          <w:color w:val="000000"/>
          <w:szCs w:val="28"/>
        </w:rPr>
        <w:t xml:space="preserve">; </w:t>
      </w:r>
    </w:p>
    <w:p w:rsidR="00066E4D" w:rsidRPr="00B8688F" w:rsidRDefault="00066E4D" w:rsidP="00CF3477">
      <w:pPr>
        <w:pStyle w:val="a5"/>
        <w:ind w:firstLine="567"/>
        <w:rPr>
          <w:color w:val="000000"/>
          <w:szCs w:val="28"/>
        </w:rPr>
      </w:pPr>
    </w:p>
    <w:p w:rsidR="00B8688F" w:rsidRDefault="00AB4A49" w:rsidP="00CF3477">
      <w:pPr>
        <w:pStyle w:val="a5"/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III</w:t>
      </w:r>
      <w:r w:rsidR="00B8688F" w:rsidRPr="00B8688F">
        <w:rPr>
          <w:b/>
          <w:color w:val="000000"/>
          <w:szCs w:val="28"/>
        </w:rPr>
        <w:t>. Компетенция Молодежного парламента</w:t>
      </w:r>
    </w:p>
    <w:p w:rsidR="00B8688F" w:rsidRPr="00B8688F" w:rsidRDefault="00B8688F" w:rsidP="00CF3477">
      <w:pPr>
        <w:pStyle w:val="a5"/>
        <w:ind w:firstLine="567"/>
        <w:jc w:val="center"/>
        <w:rPr>
          <w:b/>
          <w:color w:val="000000"/>
          <w:szCs w:val="28"/>
        </w:rPr>
      </w:pP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3.1. В соответствии с установленными настоящим Положением целями, задачами и функциями к компетенции Молодежного парламента относится: </w:t>
      </w:r>
    </w:p>
    <w:p w:rsidR="00244735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участие в обсуждении проектов правовых актов </w:t>
      </w:r>
      <w:r w:rsidR="00244735" w:rsidRPr="00244735">
        <w:rPr>
          <w:color w:val="000000"/>
          <w:szCs w:val="28"/>
        </w:rPr>
        <w:t>муниципального округа</w:t>
      </w:r>
      <w:r w:rsidRPr="00B8688F">
        <w:rPr>
          <w:color w:val="000000"/>
          <w:szCs w:val="28"/>
        </w:rPr>
        <w:t xml:space="preserve">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законопроектов Пермского края;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подготовка предложений и рекомендаций </w:t>
      </w:r>
      <w:r w:rsidR="00244735">
        <w:rPr>
          <w:color w:val="000000"/>
          <w:szCs w:val="28"/>
        </w:rPr>
        <w:t>Думе</w:t>
      </w:r>
      <w:r w:rsidRPr="00B8688F">
        <w:rPr>
          <w:color w:val="000000"/>
          <w:szCs w:val="28"/>
        </w:rPr>
        <w:t xml:space="preserve">, иным органам местного самоуправления </w:t>
      </w:r>
      <w:r w:rsidR="00244735" w:rsidRPr="00244735">
        <w:rPr>
          <w:color w:val="000000"/>
          <w:szCs w:val="28"/>
        </w:rPr>
        <w:t>муниципального округа</w:t>
      </w:r>
      <w:r w:rsidRPr="00B8688F">
        <w:rPr>
          <w:color w:val="000000"/>
          <w:szCs w:val="28"/>
        </w:rPr>
        <w:t xml:space="preserve"> в рамках своей компетенции;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изучение и обсуждение материалов и информации органов местного самоуправления, иных организаций и должностных лиц, принятие по ним соответствующих решений;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подготовка предложений по изменению и дополнению настоящего Положения;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утверждение регламента деятельности Молодежного парламента, внесение изменений в регламент;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утверждение планов деятельности Молодежного парламента на год, внесение в него изменений и дополнений;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утверждение отчета о деятельности Молодежного парламента за год и за созыв;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избрание представителей Молодежного парламента в молодежные консультативно-совещательные органы при Законодательном Собрании Пермского края, другие молодежные общественные коллегиальные совещательные органы;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информирование </w:t>
      </w:r>
      <w:r w:rsidR="00244735">
        <w:rPr>
          <w:color w:val="000000"/>
          <w:szCs w:val="28"/>
        </w:rPr>
        <w:t>Думы</w:t>
      </w:r>
      <w:r w:rsidRPr="00B8688F">
        <w:rPr>
          <w:color w:val="000000"/>
          <w:szCs w:val="28"/>
        </w:rPr>
        <w:t xml:space="preserve"> о планах мероприятий Молодежного парламента и об итогах своей деятельности за год;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реализация социально значимых проектов, оказание содействия в реализации таких проектов;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организация и проведение социально значимых мероприятий, оказание содействия в проведении таких мероприятий;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проведение мероприятий, направленных на повышение уровня политической и правовой культуры среди молодежи и развитие молодежного парламентаризма. </w:t>
      </w:r>
    </w:p>
    <w:p w:rsid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3.2. Молодежный парламент в соответствии с принятыми им решениями может проводить исследования по проблемам социально-экономического развития </w:t>
      </w:r>
      <w:r w:rsidR="00244735" w:rsidRPr="00244735">
        <w:rPr>
          <w:color w:val="000000"/>
          <w:szCs w:val="28"/>
        </w:rPr>
        <w:t>муниципального округа</w:t>
      </w:r>
      <w:r w:rsidRPr="00B8688F">
        <w:rPr>
          <w:color w:val="000000"/>
          <w:szCs w:val="28"/>
        </w:rPr>
        <w:t xml:space="preserve">. </w:t>
      </w:r>
    </w:p>
    <w:p w:rsidR="002D7E5A" w:rsidRDefault="002D7E5A" w:rsidP="00CF3477">
      <w:pPr>
        <w:pStyle w:val="a5"/>
        <w:ind w:firstLine="567"/>
        <w:jc w:val="center"/>
        <w:rPr>
          <w:b/>
          <w:color w:val="000000"/>
          <w:szCs w:val="28"/>
        </w:rPr>
      </w:pPr>
    </w:p>
    <w:p w:rsidR="00B8688F" w:rsidRPr="00B8688F" w:rsidRDefault="00AB4A49" w:rsidP="00CF3477">
      <w:pPr>
        <w:pStyle w:val="a5"/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IV</w:t>
      </w:r>
      <w:r w:rsidR="0031394A">
        <w:rPr>
          <w:b/>
          <w:color w:val="000000"/>
          <w:szCs w:val="28"/>
        </w:rPr>
        <w:t xml:space="preserve">. Состав, </w:t>
      </w:r>
      <w:r w:rsidR="00B8688F" w:rsidRPr="00B8688F">
        <w:rPr>
          <w:b/>
          <w:color w:val="000000"/>
          <w:szCs w:val="28"/>
        </w:rPr>
        <w:t>структура</w:t>
      </w:r>
      <w:r w:rsidR="0031394A">
        <w:rPr>
          <w:b/>
          <w:color w:val="000000"/>
          <w:szCs w:val="28"/>
        </w:rPr>
        <w:t xml:space="preserve"> и организационные основы деятельности </w:t>
      </w:r>
      <w:r w:rsidR="00B8688F" w:rsidRPr="00B8688F">
        <w:rPr>
          <w:b/>
          <w:color w:val="000000"/>
          <w:szCs w:val="28"/>
        </w:rPr>
        <w:t>Молодежного парламента</w:t>
      </w:r>
    </w:p>
    <w:p w:rsidR="00B8688F" w:rsidRPr="00B8688F" w:rsidRDefault="00B8688F" w:rsidP="00CF3477">
      <w:pPr>
        <w:pStyle w:val="a5"/>
        <w:ind w:firstLine="567"/>
        <w:jc w:val="center"/>
        <w:rPr>
          <w:color w:val="000000"/>
          <w:szCs w:val="28"/>
        </w:rPr>
      </w:pP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>4.1. Молодежный парламент состоит из членов</w:t>
      </w:r>
      <w:r w:rsidR="00B14F41">
        <w:rPr>
          <w:color w:val="000000"/>
          <w:szCs w:val="28"/>
        </w:rPr>
        <w:t xml:space="preserve"> </w:t>
      </w:r>
      <w:r w:rsidR="00244735">
        <w:rPr>
          <w:color w:val="000000"/>
          <w:szCs w:val="28"/>
        </w:rPr>
        <w:t>30</w:t>
      </w:r>
      <w:r w:rsidRPr="00B8688F">
        <w:rPr>
          <w:color w:val="000000"/>
          <w:szCs w:val="28"/>
        </w:rPr>
        <w:t xml:space="preserve"> человек</w:t>
      </w:r>
      <w:r w:rsidR="007979C3" w:rsidRPr="007979C3">
        <w:rPr>
          <w:color w:val="000000"/>
          <w:szCs w:val="28"/>
        </w:rPr>
        <w:t xml:space="preserve"> </w:t>
      </w:r>
      <w:r w:rsidR="007979C3" w:rsidRPr="00B8688F">
        <w:rPr>
          <w:color w:val="000000"/>
          <w:szCs w:val="28"/>
        </w:rPr>
        <w:t>Молодежного парламента</w:t>
      </w:r>
      <w:r w:rsidRPr="00B8688F">
        <w:rPr>
          <w:color w:val="000000"/>
          <w:szCs w:val="28"/>
        </w:rPr>
        <w:t xml:space="preserve">. </w:t>
      </w:r>
    </w:p>
    <w:p w:rsidR="00E739F6" w:rsidRPr="00E739F6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4.2. </w:t>
      </w:r>
      <w:r w:rsidR="00E739F6" w:rsidRPr="00E739F6">
        <w:rPr>
          <w:color w:val="000000"/>
          <w:szCs w:val="28"/>
        </w:rPr>
        <w:t xml:space="preserve">Заседание Молодежного парламента не может считаться правомочным, если на нем присутствует менее половины от установленной численности </w:t>
      </w:r>
      <w:r w:rsidR="00E739F6">
        <w:rPr>
          <w:color w:val="000000"/>
          <w:szCs w:val="28"/>
        </w:rPr>
        <w:t xml:space="preserve">членов </w:t>
      </w:r>
      <w:r w:rsidR="00E739F6" w:rsidRPr="00E739F6">
        <w:rPr>
          <w:color w:val="000000"/>
          <w:szCs w:val="28"/>
        </w:rPr>
        <w:t xml:space="preserve">Молодежного парламента. </w:t>
      </w:r>
    </w:p>
    <w:p w:rsidR="00E739F6" w:rsidRPr="00E739F6" w:rsidRDefault="00F613DC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E739F6" w:rsidRPr="00E739F6">
        <w:rPr>
          <w:color w:val="000000"/>
          <w:szCs w:val="28"/>
        </w:rPr>
        <w:t xml:space="preserve">3. Полномочия Молодежного парламента начинаются с момента открытия первого заседания и прекращаются в день начала работы нового </w:t>
      </w:r>
      <w:r w:rsidR="00E739F6">
        <w:rPr>
          <w:color w:val="000000"/>
          <w:szCs w:val="28"/>
        </w:rPr>
        <w:t xml:space="preserve">состава </w:t>
      </w:r>
      <w:r w:rsidR="00E739F6" w:rsidRPr="00E739F6">
        <w:rPr>
          <w:color w:val="000000"/>
          <w:szCs w:val="28"/>
        </w:rPr>
        <w:t>Молодежного парламента.</w:t>
      </w:r>
    </w:p>
    <w:p w:rsidR="00E739F6" w:rsidRPr="00E739F6" w:rsidRDefault="00F613DC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E739F6" w:rsidRPr="00E739F6">
        <w:rPr>
          <w:color w:val="000000"/>
          <w:szCs w:val="28"/>
        </w:rPr>
        <w:t>4. Рабочими органами Молодежного парламента являются:</w:t>
      </w:r>
    </w:p>
    <w:p w:rsidR="00E739F6" w:rsidRPr="00E739F6" w:rsidRDefault="00E739F6" w:rsidP="00CF3477">
      <w:pPr>
        <w:pStyle w:val="a5"/>
        <w:ind w:firstLine="567"/>
        <w:rPr>
          <w:color w:val="000000"/>
          <w:szCs w:val="28"/>
        </w:rPr>
      </w:pPr>
      <w:r w:rsidRPr="00E739F6">
        <w:rPr>
          <w:color w:val="000000"/>
          <w:szCs w:val="28"/>
        </w:rPr>
        <w:t>- председатель Молодежного парламента;</w:t>
      </w:r>
    </w:p>
    <w:p w:rsidR="00E739F6" w:rsidRDefault="00E739F6" w:rsidP="00CF3477">
      <w:pPr>
        <w:pStyle w:val="a5"/>
        <w:ind w:firstLine="567"/>
        <w:rPr>
          <w:color w:val="000000"/>
          <w:szCs w:val="28"/>
        </w:rPr>
      </w:pPr>
      <w:r w:rsidRPr="00E739F6">
        <w:rPr>
          <w:color w:val="000000"/>
          <w:szCs w:val="28"/>
        </w:rPr>
        <w:t>- заместитель председателя Молодежного парламента;</w:t>
      </w:r>
    </w:p>
    <w:p w:rsidR="00E739F6" w:rsidRPr="00E739F6" w:rsidRDefault="00E739F6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3A5D3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совет </w:t>
      </w:r>
      <w:r w:rsidRPr="00E739F6">
        <w:rPr>
          <w:color w:val="000000"/>
          <w:szCs w:val="28"/>
        </w:rPr>
        <w:t>Молодежного парламента</w:t>
      </w:r>
      <w:r>
        <w:rPr>
          <w:color w:val="000000"/>
          <w:szCs w:val="28"/>
        </w:rPr>
        <w:t>;</w:t>
      </w:r>
    </w:p>
    <w:p w:rsidR="00E739F6" w:rsidRPr="00E739F6" w:rsidRDefault="00E739F6" w:rsidP="00CF3477">
      <w:pPr>
        <w:pStyle w:val="a5"/>
        <w:ind w:firstLine="567"/>
        <w:rPr>
          <w:color w:val="000000"/>
          <w:szCs w:val="28"/>
        </w:rPr>
      </w:pPr>
      <w:r w:rsidRPr="00E739F6">
        <w:rPr>
          <w:color w:val="000000"/>
          <w:szCs w:val="28"/>
        </w:rPr>
        <w:t>- коми</w:t>
      </w:r>
      <w:r>
        <w:rPr>
          <w:color w:val="000000"/>
          <w:szCs w:val="28"/>
        </w:rPr>
        <w:t>ссии</w:t>
      </w:r>
      <w:r w:rsidRPr="00E739F6">
        <w:rPr>
          <w:color w:val="000000"/>
          <w:szCs w:val="28"/>
        </w:rPr>
        <w:t xml:space="preserve"> Молодежного парламента;</w:t>
      </w:r>
    </w:p>
    <w:p w:rsidR="00E739F6" w:rsidRPr="00E739F6" w:rsidRDefault="00E739F6" w:rsidP="00CF3477">
      <w:pPr>
        <w:pStyle w:val="a5"/>
        <w:ind w:firstLine="567"/>
        <w:rPr>
          <w:color w:val="000000"/>
          <w:szCs w:val="28"/>
        </w:rPr>
      </w:pPr>
      <w:r w:rsidRPr="00E739F6">
        <w:rPr>
          <w:color w:val="000000"/>
          <w:szCs w:val="28"/>
        </w:rPr>
        <w:t>- иные совещательные органы.</w:t>
      </w:r>
    </w:p>
    <w:p w:rsidR="00E739F6" w:rsidRPr="00E739F6" w:rsidRDefault="00F613DC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E739F6" w:rsidRPr="00E739F6">
        <w:rPr>
          <w:color w:val="000000"/>
          <w:szCs w:val="28"/>
        </w:rPr>
        <w:t xml:space="preserve">5. Порядок работы Молодежного парламента, образования и избрания </w:t>
      </w:r>
      <w:r w:rsidR="00E739F6">
        <w:rPr>
          <w:color w:val="000000"/>
          <w:szCs w:val="28"/>
        </w:rPr>
        <w:t>его</w:t>
      </w:r>
      <w:r w:rsidR="00E739F6" w:rsidRPr="00E739F6">
        <w:rPr>
          <w:color w:val="000000"/>
          <w:szCs w:val="28"/>
        </w:rPr>
        <w:t xml:space="preserve"> органов, заслушивания отчетов об их работе, порядок подготовки, внесения и рассмотрения вопросов на заседаниях Молодежного парламента, порядок принятия решений Молодежного парламента, а также иные вопросы организации </w:t>
      </w:r>
      <w:r w:rsidR="00E739F6">
        <w:rPr>
          <w:color w:val="000000"/>
          <w:szCs w:val="28"/>
        </w:rPr>
        <w:t xml:space="preserve">и </w:t>
      </w:r>
      <w:r w:rsidR="00E739F6" w:rsidRPr="00E739F6">
        <w:rPr>
          <w:color w:val="000000"/>
          <w:szCs w:val="28"/>
        </w:rPr>
        <w:t xml:space="preserve">деятельности Молодежного парламента и </w:t>
      </w:r>
      <w:r w:rsidR="00E739F6">
        <w:rPr>
          <w:color w:val="000000"/>
          <w:szCs w:val="28"/>
        </w:rPr>
        <w:t>его</w:t>
      </w:r>
      <w:r w:rsidR="00E739F6" w:rsidRPr="00E739F6">
        <w:rPr>
          <w:color w:val="000000"/>
          <w:szCs w:val="28"/>
        </w:rPr>
        <w:t xml:space="preserve"> органов в соответствии с действующим законодательством определяет Регламент Молодежного парламента.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</w:p>
    <w:p w:rsidR="00B8688F" w:rsidRPr="00B8688F" w:rsidRDefault="00AB4A49" w:rsidP="00CF3477">
      <w:pPr>
        <w:pStyle w:val="a5"/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</w:t>
      </w:r>
      <w:r w:rsidR="00B8688F" w:rsidRPr="00B8688F">
        <w:rPr>
          <w:b/>
          <w:color w:val="000000"/>
          <w:szCs w:val="28"/>
        </w:rPr>
        <w:t>. Порядок формирования Молодежного парламента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</w:p>
    <w:p w:rsidR="00F613DC" w:rsidRDefault="00F613DC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5.1</w:t>
      </w:r>
      <w:r w:rsidRPr="00F613DC">
        <w:rPr>
          <w:color w:val="000000"/>
          <w:szCs w:val="28"/>
        </w:rPr>
        <w:t>. Молодежный парламент создается и прекращает деятельность по решению Думы. Молодежный парламент формируется в установленные Думой сроки</w:t>
      </w:r>
      <w:r w:rsidR="00022406">
        <w:rPr>
          <w:color w:val="000000"/>
          <w:szCs w:val="28"/>
        </w:rPr>
        <w:t>.</w:t>
      </w:r>
      <w:r w:rsidR="00873F60" w:rsidRPr="00873F60">
        <w:rPr>
          <w:szCs w:val="28"/>
        </w:rPr>
        <w:t xml:space="preserve"> </w:t>
      </w:r>
    </w:p>
    <w:p w:rsidR="00B8688F" w:rsidRPr="00B8688F" w:rsidRDefault="00F613DC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5.2</w:t>
      </w:r>
      <w:r w:rsidR="00B8688F" w:rsidRPr="00B8688F">
        <w:rPr>
          <w:color w:val="000000"/>
          <w:szCs w:val="28"/>
        </w:rPr>
        <w:t xml:space="preserve">. Молодежный парламент формируется депутатами </w:t>
      </w:r>
      <w:r w:rsidR="002D1892">
        <w:rPr>
          <w:color w:val="000000"/>
          <w:szCs w:val="28"/>
        </w:rPr>
        <w:t>Думы</w:t>
      </w:r>
      <w:r w:rsidR="00B8688F" w:rsidRPr="00B8688F">
        <w:rPr>
          <w:color w:val="000000"/>
          <w:szCs w:val="28"/>
        </w:rPr>
        <w:t xml:space="preserve"> путем направления кандидатур в состав Молодежного парламента. Депутат </w:t>
      </w:r>
      <w:r w:rsidR="002D7E5A">
        <w:rPr>
          <w:color w:val="000000"/>
          <w:szCs w:val="28"/>
        </w:rPr>
        <w:t>направляет</w:t>
      </w:r>
      <w:r w:rsidR="00B8688F" w:rsidRPr="00B8688F">
        <w:rPr>
          <w:color w:val="000000"/>
          <w:szCs w:val="28"/>
        </w:rPr>
        <w:t xml:space="preserve"> одну кандидатуру в состав Молодежного парламента по округу, от которого избран. </w:t>
      </w:r>
    </w:p>
    <w:p w:rsidR="00B8688F" w:rsidRPr="00B8688F" w:rsidRDefault="00F613DC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5.3</w:t>
      </w:r>
      <w:r w:rsidR="00B8688F" w:rsidRPr="00B8688F">
        <w:rPr>
          <w:color w:val="000000"/>
          <w:szCs w:val="28"/>
        </w:rPr>
        <w:t xml:space="preserve">. При выборе кандидатуры депутат </w:t>
      </w:r>
      <w:r w:rsidR="002D1892">
        <w:rPr>
          <w:color w:val="000000"/>
          <w:szCs w:val="28"/>
        </w:rPr>
        <w:t>Думы</w:t>
      </w:r>
      <w:r w:rsidR="00B8688F" w:rsidRPr="00B8688F">
        <w:rPr>
          <w:color w:val="000000"/>
          <w:szCs w:val="28"/>
        </w:rPr>
        <w:t xml:space="preserve"> имеет право: </w:t>
      </w:r>
    </w:p>
    <w:p w:rsidR="002D1892" w:rsidRDefault="00F613DC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5.3</w:t>
      </w:r>
      <w:r w:rsidR="00B8688F" w:rsidRPr="00B8688F">
        <w:rPr>
          <w:color w:val="000000"/>
          <w:szCs w:val="28"/>
        </w:rPr>
        <w:t xml:space="preserve">.1. </w:t>
      </w:r>
      <w:r w:rsidR="00B14F41" w:rsidRPr="00B14F41">
        <w:rPr>
          <w:color w:val="000000"/>
          <w:szCs w:val="28"/>
        </w:rPr>
        <w:t>Выбрать кандидатуру, соответствующую кр</w:t>
      </w:r>
      <w:r>
        <w:rPr>
          <w:color w:val="000000"/>
          <w:szCs w:val="28"/>
        </w:rPr>
        <w:t>итериям, обозначенным в пункте 6</w:t>
      </w:r>
      <w:r w:rsidR="00B14F41" w:rsidRPr="00B14F41">
        <w:rPr>
          <w:color w:val="000000"/>
          <w:szCs w:val="28"/>
        </w:rPr>
        <w:t xml:space="preserve">.2 раздела </w:t>
      </w:r>
      <w:r>
        <w:rPr>
          <w:color w:val="000000"/>
          <w:szCs w:val="28"/>
        </w:rPr>
        <w:t>6</w:t>
      </w:r>
      <w:r w:rsidR="00B14F41" w:rsidRPr="00B14F41">
        <w:rPr>
          <w:color w:val="000000"/>
          <w:szCs w:val="28"/>
        </w:rPr>
        <w:t xml:space="preserve"> настоящего Положения. Материалы, проекты, представленные кандидатом, депутат может оценивать, основываясь на следующих критериях: </w:t>
      </w:r>
    </w:p>
    <w:p w:rsidR="002D1892" w:rsidRDefault="00B14F41" w:rsidP="00CF3477">
      <w:pPr>
        <w:pStyle w:val="a5"/>
        <w:ind w:firstLine="567"/>
        <w:rPr>
          <w:color w:val="000000"/>
          <w:szCs w:val="28"/>
        </w:rPr>
      </w:pPr>
      <w:r w:rsidRPr="00B14F41">
        <w:rPr>
          <w:color w:val="000000"/>
          <w:szCs w:val="28"/>
        </w:rPr>
        <w:t xml:space="preserve">а) социально-экономическая значимость; </w:t>
      </w:r>
    </w:p>
    <w:p w:rsidR="002D1892" w:rsidRDefault="00B14F41" w:rsidP="00CF3477">
      <w:pPr>
        <w:pStyle w:val="a5"/>
        <w:ind w:firstLine="567"/>
        <w:rPr>
          <w:color w:val="000000"/>
          <w:szCs w:val="28"/>
        </w:rPr>
      </w:pPr>
      <w:r w:rsidRPr="00B14F41">
        <w:rPr>
          <w:color w:val="000000"/>
          <w:szCs w:val="28"/>
        </w:rPr>
        <w:t xml:space="preserve">б) устранение пробелов и коллизий в законодательстве; </w:t>
      </w:r>
    </w:p>
    <w:p w:rsidR="002D1892" w:rsidRDefault="00B14F41" w:rsidP="00CF3477">
      <w:pPr>
        <w:pStyle w:val="a5"/>
        <w:ind w:firstLine="567"/>
        <w:rPr>
          <w:color w:val="000000"/>
          <w:szCs w:val="28"/>
        </w:rPr>
      </w:pPr>
      <w:r w:rsidRPr="00B14F41">
        <w:rPr>
          <w:color w:val="000000"/>
          <w:szCs w:val="28"/>
        </w:rPr>
        <w:t xml:space="preserve">в) рационализация и повышение эффективности существующих правоотношений (в том числе различных бюрократических процедур); </w:t>
      </w:r>
    </w:p>
    <w:p w:rsidR="002D1892" w:rsidRDefault="00B14F41" w:rsidP="00CF3477">
      <w:pPr>
        <w:pStyle w:val="a5"/>
        <w:ind w:firstLine="567"/>
        <w:rPr>
          <w:color w:val="000000"/>
          <w:szCs w:val="28"/>
        </w:rPr>
      </w:pPr>
      <w:r w:rsidRPr="00B14F41">
        <w:rPr>
          <w:color w:val="000000"/>
          <w:szCs w:val="28"/>
        </w:rPr>
        <w:t xml:space="preserve">г) инновационность и актуальность; </w:t>
      </w:r>
    </w:p>
    <w:p w:rsidR="002D1892" w:rsidRDefault="00B14F41" w:rsidP="00CF3477">
      <w:pPr>
        <w:pStyle w:val="a5"/>
        <w:ind w:firstLine="567"/>
        <w:rPr>
          <w:color w:val="000000"/>
          <w:szCs w:val="28"/>
        </w:rPr>
      </w:pPr>
      <w:r w:rsidRPr="00B14F41">
        <w:rPr>
          <w:color w:val="000000"/>
          <w:szCs w:val="28"/>
        </w:rPr>
        <w:t xml:space="preserve">д) реалистичность финансово-экономического обоснования и исполнения механизмов достижения целей; </w:t>
      </w:r>
    </w:p>
    <w:p w:rsidR="00B14F41" w:rsidRDefault="00B14F41" w:rsidP="00CF3477">
      <w:pPr>
        <w:pStyle w:val="a5"/>
        <w:ind w:firstLine="567"/>
        <w:rPr>
          <w:color w:val="000000"/>
          <w:szCs w:val="28"/>
        </w:rPr>
      </w:pPr>
      <w:r w:rsidRPr="00B14F41">
        <w:rPr>
          <w:color w:val="000000"/>
          <w:szCs w:val="28"/>
        </w:rPr>
        <w:t>е) научно-методический и аналитический</w:t>
      </w:r>
      <w:r w:rsidR="002D1892">
        <w:rPr>
          <w:color w:val="000000"/>
          <w:szCs w:val="28"/>
        </w:rPr>
        <w:t xml:space="preserve"> уровень подготовки материалов.</w:t>
      </w:r>
      <w:r w:rsidRPr="00B14F41">
        <w:rPr>
          <w:color w:val="000000"/>
          <w:szCs w:val="28"/>
        </w:rPr>
        <w:t xml:space="preserve"> </w:t>
      </w:r>
    </w:p>
    <w:p w:rsidR="00B8688F" w:rsidRPr="00B8688F" w:rsidRDefault="00F613DC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5.3</w:t>
      </w:r>
      <w:r w:rsidR="00B8688F" w:rsidRPr="00B8688F">
        <w:rPr>
          <w:color w:val="000000"/>
          <w:szCs w:val="28"/>
        </w:rPr>
        <w:t xml:space="preserve">.2. Провести процедуру конкурсного отбора.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При определении победителей отбора депутат может ориентироваться на следующие качества кандидата: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а) опыт работы, иной трудовой деятельности;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б) уровень образования;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в) опыт общественной деятельности;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>г) достижения в общественно-политической, эк</w:t>
      </w:r>
      <w:r w:rsidR="00DD4AA3">
        <w:rPr>
          <w:color w:val="000000"/>
          <w:szCs w:val="28"/>
        </w:rPr>
        <w:t>ономической, социальной сферах.</w:t>
      </w:r>
    </w:p>
    <w:p w:rsidR="00B8688F" w:rsidRPr="00B8688F" w:rsidRDefault="00F613DC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5.4</w:t>
      </w:r>
      <w:r w:rsidR="00B8688F" w:rsidRPr="00B8688F">
        <w:rPr>
          <w:color w:val="000000"/>
          <w:szCs w:val="28"/>
        </w:rPr>
        <w:t xml:space="preserve">. Решение депутата </w:t>
      </w:r>
      <w:r w:rsidR="002D1892">
        <w:rPr>
          <w:color w:val="000000"/>
          <w:szCs w:val="28"/>
        </w:rPr>
        <w:t>Думы</w:t>
      </w:r>
      <w:r w:rsidR="00B8688F" w:rsidRPr="00B8688F">
        <w:rPr>
          <w:color w:val="000000"/>
          <w:szCs w:val="28"/>
        </w:rPr>
        <w:t xml:space="preserve"> о направлении кандидата в состав Молодежного парламента оформляется представлением депутата, к которому должна быть приложена анкета</w:t>
      </w:r>
      <w:r w:rsidR="00FC609E">
        <w:rPr>
          <w:color w:val="000000"/>
          <w:szCs w:val="28"/>
        </w:rPr>
        <w:t xml:space="preserve"> </w:t>
      </w:r>
      <w:r w:rsidR="00654D9D">
        <w:rPr>
          <w:color w:val="000000"/>
          <w:szCs w:val="28"/>
        </w:rPr>
        <w:t>кандидата в члены М</w:t>
      </w:r>
      <w:r w:rsidR="002D7E5A" w:rsidRPr="00B8688F">
        <w:rPr>
          <w:color w:val="000000"/>
          <w:szCs w:val="28"/>
        </w:rPr>
        <w:t>олодежного парламента</w:t>
      </w:r>
      <w:r w:rsidR="002D7E5A">
        <w:rPr>
          <w:color w:val="000000"/>
          <w:szCs w:val="28"/>
        </w:rPr>
        <w:t xml:space="preserve"> </w:t>
      </w:r>
      <w:r w:rsidR="00FC609E">
        <w:rPr>
          <w:color w:val="000000"/>
          <w:szCs w:val="28"/>
        </w:rPr>
        <w:t>согласно приложению 1 к настоящему Положению</w:t>
      </w:r>
      <w:r w:rsidR="00B8688F" w:rsidRPr="00B8688F">
        <w:rPr>
          <w:color w:val="000000"/>
          <w:szCs w:val="28"/>
        </w:rPr>
        <w:t xml:space="preserve">. Представление депутата подлежит направлению в адрес </w:t>
      </w:r>
      <w:r w:rsidR="002D1892">
        <w:rPr>
          <w:color w:val="000000"/>
          <w:szCs w:val="28"/>
        </w:rPr>
        <w:t>Думы</w:t>
      </w:r>
      <w:r w:rsidR="00B8688F" w:rsidRPr="00B8688F">
        <w:rPr>
          <w:color w:val="000000"/>
          <w:szCs w:val="28"/>
        </w:rPr>
        <w:t xml:space="preserve"> в срок не позднее, чем за </w:t>
      </w:r>
      <w:r w:rsidR="00B14F41">
        <w:rPr>
          <w:color w:val="000000"/>
          <w:szCs w:val="28"/>
        </w:rPr>
        <w:t>7 рабочих</w:t>
      </w:r>
      <w:r w:rsidR="00B8688F" w:rsidRPr="00B8688F">
        <w:rPr>
          <w:color w:val="000000"/>
          <w:szCs w:val="28"/>
        </w:rPr>
        <w:t xml:space="preserve"> дней до окончания процедуры формирования Молодежного парламента. </w:t>
      </w:r>
    </w:p>
    <w:p w:rsidR="00B8688F" w:rsidRPr="00B8688F" w:rsidRDefault="00F613DC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5.5</w:t>
      </w:r>
      <w:r w:rsidR="00B8688F" w:rsidRPr="00B8688F">
        <w:rPr>
          <w:color w:val="000000"/>
          <w:szCs w:val="28"/>
        </w:rPr>
        <w:t xml:space="preserve">. Для организации и проведения процедуры формирования Молодежного парламента решением </w:t>
      </w:r>
      <w:r w:rsidR="002D1892">
        <w:rPr>
          <w:color w:val="000000"/>
          <w:szCs w:val="28"/>
        </w:rPr>
        <w:t>Думы</w:t>
      </w:r>
      <w:r w:rsidR="00B8688F" w:rsidRPr="00B8688F">
        <w:rPr>
          <w:color w:val="000000"/>
          <w:szCs w:val="28"/>
        </w:rPr>
        <w:t xml:space="preserve"> создается организационный комитет, в состав которого входят депутаты </w:t>
      </w:r>
      <w:r w:rsidR="002D1892">
        <w:rPr>
          <w:color w:val="000000"/>
          <w:szCs w:val="28"/>
        </w:rPr>
        <w:t>Думы</w:t>
      </w:r>
      <w:r w:rsidR="00B8688F" w:rsidRPr="00B8688F">
        <w:rPr>
          <w:color w:val="000000"/>
          <w:szCs w:val="28"/>
        </w:rPr>
        <w:t xml:space="preserve">, представители администрации </w:t>
      </w:r>
      <w:r w:rsidR="002D1892" w:rsidRPr="002D1892">
        <w:rPr>
          <w:color w:val="000000"/>
          <w:szCs w:val="28"/>
        </w:rPr>
        <w:t>муниципального округа</w:t>
      </w:r>
      <w:r w:rsidR="00B8688F" w:rsidRPr="00B8688F">
        <w:rPr>
          <w:color w:val="000000"/>
          <w:szCs w:val="28"/>
        </w:rPr>
        <w:t xml:space="preserve">, сотрудники аппарата </w:t>
      </w:r>
      <w:r w:rsidR="002D1892">
        <w:rPr>
          <w:color w:val="000000"/>
          <w:szCs w:val="28"/>
        </w:rPr>
        <w:t>Думы</w:t>
      </w:r>
      <w:r w:rsidR="00B8688F" w:rsidRPr="00B8688F">
        <w:rPr>
          <w:color w:val="000000"/>
          <w:szCs w:val="28"/>
        </w:rPr>
        <w:t xml:space="preserve">. Организационный комитет имеет право разрешения споров, связанных с применением настоящего Положения, подготовки рекомендаций по проведению процедуры формирования Молодежного парламента. </w:t>
      </w:r>
    </w:p>
    <w:p w:rsidR="00B8688F" w:rsidRDefault="00F613DC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5.6</w:t>
      </w:r>
      <w:r w:rsidR="00B8688F" w:rsidRPr="00B8688F">
        <w:rPr>
          <w:color w:val="000000"/>
          <w:szCs w:val="28"/>
        </w:rPr>
        <w:t xml:space="preserve">. После окончания срока отбора в состав Молодежного парламента </w:t>
      </w:r>
      <w:r w:rsidR="002D1892">
        <w:rPr>
          <w:color w:val="000000"/>
          <w:szCs w:val="28"/>
        </w:rPr>
        <w:t>Дума</w:t>
      </w:r>
      <w:r w:rsidR="00B8688F" w:rsidRPr="00B8688F">
        <w:rPr>
          <w:color w:val="000000"/>
          <w:szCs w:val="28"/>
        </w:rPr>
        <w:t xml:space="preserve"> на основании представлений депутатов принимает решение об утверждении персонального состава Молодежного парламента. Данное решение подлежит опубликованию в средствах массовой информации, а также размещению на официальном сайте </w:t>
      </w:r>
      <w:r w:rsidR="002D1892">
        <w:rPr>
          <w:color w:val="000000"/>
          <w:szCs w:val="28"/>
        </w:rPr>
        <w:t>сети Интернет</w:t>
      </w:r>
      <w:r w:rsidR="00B8688F" w:rsidRPr="00B8688F">
        <w:rPr>
          <w:color w:val="000000"/>
          <w:szCs w:val="28"/>
        </w:rPr>
        <w:t xml:space="preserve">.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</w:p>
    <w:p w:rsidR="00B8688F" w:rsidRPr="00B8688F" w:rsidRDefault="009D5DCB" w:rsidP="00CF3477">
      <w:pPr>
        <w:pStyle w:val="a5"/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VI</w:t>
      </w:r>
      <w:r w:rsidR="00B8688F" w:rsidRPr="00B8688F">
        <w:rPr>
          <w:b/>
          <w:color w:val="000000"/>
          <w:szCs w:val="28"/>
        </w:rPr>
        <w:t>. Член Молодежного парламента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</w:p>
    <w:p w:rsidR="00B8688F" w:rsidRDefault="009D5DCB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066E4D" w:rsidRPr="00066E4D">
        <w:rPr>
          <w:color w:val="000000"/>
          <w:szCs w:val="28"/>
        </w:rPr>
        <w:t>.1. Член Молодежного парламента</w:t>
      </w:r>
      <w:r w:rsidR="003B1808">
        <w:rPr>
          <w:color w:val="000000"/>
          <w:szCs w:val="28"/>
        </w:rPr>
        <w:t xml:space="preserve"> может</w:t>
      </w:r>
      <w:r w:rsidR="00C36FC0">
        <w:rPr>
          <w:color w:val="000000"/>
          <w:szCs w:val="28"/>
        </w:rPr>
        <w:t xml:space="preserve"> явля</w:t>
      </w:r>
      <w:r w:rsidR="00066E4D" w:rsidRPr="00066E4D">
        <w:rPr>
          <w:color w:val="000000"/>
          <w:szCs w:val="28"/>
        </w:rPr>
        <w:t>т</w:t>
      </w:r>
      <w:r w:rsidR="00C36FC0">
        <w:rPr>
          <w:color w:val="000000"/>
          <w:szCs w:val="28"/>
        </w:rPr>
        <w:t>ь</w:t>
      </w:r>
      <w:r w:rsidR="00066E4D" w:rsidRPr="00066E4D">
        <w:rPr>
          <w:color w:val="000000"/>
          <w:szCs w:val="28"/>
        </w:rPr>
        <w:t xml:space="preserve">ся помощником либо представителем депутата </w:t>
      </w:r>
      <w:r w:rsidR="002D1892">
        <w:rPr>
          <w:color w:val="000000"/>
          <w:szCs w:val="28"/>
        </w:rPr>
        <w:t>Думы</w:t>
      </w:r>
      <w:r w:rsidR="00066E4D" w:rsidRPr="00066E4D">
        <w:rPr>
          <w:color w:val="000000"/>
          <w:szCs w:val="28"/>
        </w:rPr>
        <w:t>, направившего его в состав Молодежного парла</w:t>
      </w:r>
      <w:r w:rsidR="00066E4D">
        <w:rPr>
          <w:color w:val="000000"/>
          <w:szCs w:val="28"/>
        </w:rPr>
        <w:t>мента, на общественных началах.</w:t>
      </w:r>
      <w:r w:rsidR="00B8688F" w:rsidRPr="00B8688F">
        <w:rPr>
          <w:color w:val="000000"/>
          <w:szCs w:val="28"/>
        </w:rPr>
        <w:t xml:space="preserve"> </w:t>
      </w:r>
    </w:p>
    <w:p w:rsidR="00D678DF" w:rsidRPr="00B8688F" w:rsidRDefault="00D678DF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D678DF">
        <w:rPr>
          <w:color w:val="000000"/>
          <w:szCs w:val="28"/>
        </w:rPr>
        <w:t>.2. Членом Молодежного парламента может стать гражданин Росси</w:t>
      </w:r>
      <w:r w:rsidR="003B1808">
        <w:rPr>
          <w:color w:val="000000"/>
          <w:szCs w:val="28"/>
        </w:rPr>
        <w:t>йской Федерации в возрасте от 16</w:t>
      </w:r>
      <w:r w:rsidRPr="00D678DF">
        <w:rPr>
          <w:color w:val="000000"/>
          <w:szCs w:val="28"/>
        </w:rPr>
        <w:t xml:space="preserve"> до 35 лет включительно (на дату направления кандидатуры в состав Молодежного парламента).</w:t>
      </w:r>
    </w:p>
    <w:p w:rsidR="00B8688F" w:rsidRPr="00B8688F" w:rsidRDefault="00D678DF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DD52D4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="00B8688F" w:rsidRPr="00B8688F">
        <w:rPr>
          <w:color w:val="000000"/>
          <w:szCs w:val="28"/>
        </w:rPr>
        <w:t xml:space="preserve">. Полномочия члена Молодежного парламента начинаются со дня принятия решения </w:t>
      </w:r>
      <w:r w:rsidR="00116D3E">
        <w:rPr>
          <w:color w:val="000000"/>
          <w:szCs w:val="28"/>
        </w:rPr>
        <w:t>Думы</w:t>
      </w:r>
      <w:r w:rsidR="00B8688F" w:rsidRPr="00B8688F">
        <w:rPr>
          <w:color w:val="000000"/>
          <w:szCs w:val="28"/>
        </w:rPr>
        <w:t xml:space="preserve"> о наделении лиц, указанных в представлениях депутатов </w:t>
      </w:r>
      <w:r w:rsidR="00116D3E">
        <w:rPr>
          <w:color w:val="000000"/>
          <w:szCs w:val="28"/>
        </w:rPr>
        <w:t>Думы</w:t>
      </w:r>
      <w:r w:rsidR="00B8688F" w:rsidRPr="00B8688F">
        <w:rPr>
          <w:color w:val="000000"/>
          <w:szCs w:val="28"/>
        </w:rPr>
        <w:t xml:space="preserve">, полномочиями членов Молодежного парламента и прекращаются в день начала работы нового состава Молодежного парламента. </w:t>
      </w:r>
    </w:p>
    <w:p w:rsidR="00B8688F" w:rsidRPr="00B8688F" w:rsidRDefault="009D5DCB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DD52D4">
        <w:rPr>
          <w:color w:val="000000"/>
          <w:szCs w:val="28"/>
        </w:rPr>
        <w:t>.</w:t>
      </w:r>
      <w:r w:rsidR="00D678DF">
        <w:rPr>
          <w:color w:val="000000"/>
          <w:szCs w:val="28"/>
        </w:rPr>
        <w:t>4</w:t>
      </w:r>
      <w:r w:rsidR="00B8688F" w:rsidRPr="00B8688F">
        <w:rPr>
          <w:color w:val="000000"/>
          <w:szCs w:val="28"/>
        </w:rPr>
        <w:t xml:space="preserve">. Полномочия члена Молодежного парламента прекращаются досрочно в случае: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а) подачи членом Молодежного парламента письменного заявления о сложении своих полномочий. Заявление члена Молодежного парламента о сложении полномочий не может быть им отозвано после регистрации в установленной форме в Молодежном парламенте;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б) утраты членом Молодежного парламента гражданства Российской Федерации;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в) выезда члена Молодежного парламента на постоянное место жительства за пределы </w:t>
      </w:r>
      <w:r w:rsidR="00B14F41">
        <w:rPr>
          <w:color w:val="000000"/>
          <w:szCs w:val="28"/>
        </w:rPr>
        <w:t>Пермского края</w:t>
      </w:r>
      <w:r w:rsidRPr="00B8688F">
        <w:rPr>
          <w:color w:val="000000"/>
          <w:szCs w:val="28"/>
        </w:rPr>
        <w:t xml:space="preserve">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г) призыва на военную службу;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д) вступления в законную силу обвинительного приговора суда по уголовному делу в отношении лица, являющегося членом Молодежного парламента;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е) признания гражданина, являющегося членом Молодежного парламента, ограниченно дееспособным, недееспособным решением суда, вступившим в законную силу;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ж) объявления гражданина, являющегося членом Молодежного парламента, умершим или признания безвестно отсутствующим решением суда, вступившим в законную силу;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з) смерти члена Молодежного парламента;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и) систематического неучастия в работе Молодежного парламента, а также в работе органов, членом которых он является, в порядке, предусмотренном настоящим Положением;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к) отзыва члена Молодежного парламента депутатом </w:t>
      </w:r>
      <w:r w:rsidR="00116D3E">
        <w:rPr>
          <w:color w:val="000000"/>
          <w:szCs w:val="28"/>
        </w:rPr>
        <w:t>Думы</w:t>
      </w:r>
      <w:r w:rsidRPr="00B8688F">
        <w:rPr>
          <w:color w:val="000000"/>
          <w:szCs w:val="28"/>
        </w:rPr>
        <w:t xml:space="preserve">, направившим его в состав Молодежного парламента;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л) прекращения полномочий депутата </w:t>
      </w:r>
      <w:r w:rsidR="00116D3E">
        <w:rPr>
          <w:color w:val="000000"/>
          <w:szCs w:val="28"/>
        </w:rPr>
        <w:t>Думы</w:t>
      </w:r>
      <w:r w:rsidRPr="00B8688F">
        <w:rPr>
          <w:color w:val="000000"/>
          <w:szCs w:val="28"/>
        </w:rPr>
        <w:t xml:space="preserve">, направившего члена Молодежного парламента в состав Молодежного парламента.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>Полномочия члена Молодежного парламента в случ</w:t>
      </w:r>
      <w:r w:rsidR="007979C3">
        <w:rPr>
          <w:color w:val="000000"/>
          <w:szCs w:val="28"/>
        </w:rPr>
        <w:t>ае, предусмотренном подпунктом «а»</w:t>
      </w:r>
      <w:r w:rsidRPr="00B8688F">
        <w:rPr>
          <w:color w:val="000000"/>
          <w:szCs w:val="28"/>
        </w:rPr>
        <w:t xml:space="preserve"> настоящего пункта, прекращаются со дня подачи заявления. Полномочия члена Молодежного парламента в случ</w:t>
      </w:r>
      <w:r w:rsidR="00116D3E">
        <w:rPr>
          <w:color w:val="000000"/>
          <w:szCs w:val="28"/>
        </w:rPr>
        <w:t>аях, установленных подпунктами «б» - «з»</w:t>
      </w:r>
      <w:r w:rsidRPr="00B8688F">
        <w:rPr>
          <w:color w:val="000000"/>
          <w:szCs w:val="28"/>
        </w:rPr>
        <w:t xml:space="preserve"> настоящего пункта, прекращаются с момента наступления события, повлекшего досрочное прекращение полномочий. О прекращении полномочий члена Молодежного парламента немедленно извещается депутат </w:t>
      </w:r>
      <w:r w:rsidR="00116D3E">
        <w:rPr>
          <w:color w:val="000000"/>
          <w:szCs w:val="28"/>
        </w:rPr>
        <w:t>Думы</w:t>
      </w:r>
      <w:r w:rsidRPr="00B8688F">
        <w:rPr>
          <w:color w:val="000000"/>
          <w:szCs w:val="28"/>
        </w:rPr>
        <w:t xml:space="preserve">, направивший его в состав Молодежного парламента. </w:t>
      </w:r>
    </w:p>
    <w:p w:rsidR="00B8688F" w:rsidRPr="00B8688F" w:rsidRDefault="009D5DCB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DD52D4">
        <w:rPr>
          <w:color w:val="000000"/>
          <w:szCs w:val="28"/>
        </w:rPr>
        <w:t>.</w:t>
      </w:r>
      <w:r w:rsidR="00D678DF">
        <w:rPr>
          <w:color w:val="000000"/>
          <w:szCs w:val="28"/>
        </w:rPr>
        <w:t>5</w:t>
      </w:r>
      <w:r w:rsidR="00B8688F" w:rsidRPr="00B8688F">
        <w:rPr>
          <w:color w:val="000000"/>
          <w:szCs w:val="28"/>
        </w:rPr>
        <w:t xml:space="preserve">. В случае досрочного прекращения полномочий члена Молодежного парламента депутат </w:t>
      </w:r>
      <w:r w:rsidR="00116D3E">
        <w:rPr>
          <w:color w:val="000000"/>
          <w:szCs w:val="28"/>
        </w:rPr>
        <w:t>Думы</w:t>
      </w:r>
      <w:r w:rsidR="00B8688F" w:rsidRPr="00B8688F">
        <w:rPr>
          <w:color w:val="000000"/>
          <w:szCs w:val="28"/>
        </w:rPr>
        <w:t xml:space="preserve">, направивший данную кандидатуру в состав Молодежного парламента, в течение 40 дней со дня прекращения полномочий представляет новую кандидатуру в состав Молодежного парламента. 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</w:p>
    <w:p w:rsidR="00B8688F" w:rsidRPr="00B8688F" w:rsidRDefault="00DD52D4" w:rsidP="00CF3477">
      <w:pPr>
        <w:pStyle w:val="a5"/>
        <w:ind w:firstLine="567"/>
        <w:jc w:val="center"/>
        <w:rPr>
          <w:b/>
          <w:color w:val="000000"/>
          <w:szCs w:val="28"/>
        </w:rPr>
      </w:pPr>
      <w:r w:rsidRPr="00DD52D4">
        <w:rPr>
          <w:b/>
          <w:color w:val="000000"/>
          <w:szCs w:val="28"/>
          <w:lang w:val="en-US"/>
        </w:rPr>
        <w:t>VII</w:t>
      </w:r>
      <w:r w:rsidRPr="00DD52D4">
        <w:rPr>
          <w:b/>
          <w:color w:val="000000"/>
          <w:szCs w:val="28"/>
        </w:rPr>
        <w:t>.</w:t>
      </w:r>
      <w:r w:rsidR="00B8688F" w:rsidRPr="00B8688F">
        <w:rPr>
          <w:b/>
          <w:color w:val="000000"/>
          <w:szCs w:val="28"/>
        </w:rPr>
        <w:t xml:space="preserve"> Обеспечение деятельности Молодежного парламента</w:t>
      </w:r>
    </w:p>
    <w:p w:rsidR="00B8688F" w:rsidRPr="00B8688F" w:rsidRDefault="00B8688F" w:rsidP="00CF3477">
      <w:pPr>
        <w:pStyle w:val="a5"/>
        <w:ind w:firstLine="567"/>
        <w:rPr>
          <w:color w:val="000000"/>
          <w:szCs w:val="28"/>
        </w:rPr>
      </w:pPr>
    </w:p>
    <w:p w:rsidR="00066E4D" w:rsidRPr="00066E4D" w:rsidRDefault="00D678DF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066E4D" w:rsidRPr="00066E4D">
        <w:rPr>
          <w:color w:val="000000"/>
          <w:szCs w:val="28"/>
        </w:rPr>
        <w:t xml:space="preserve">.1. Для координации работы Молодежного парламента и органов местного самоуправления </w:t>
      </w:r>
      <w:r w:rsidR="00AA6DA5">
        <w:rPr>
          <w:color w:val="000000"/>
          <w:szCs w:val="28"/>
        </w:rPr>
        <w:t>муниципального округа</w:t>
      </w:r>
      <w:r w:rsidR="00066E4D" w:rsidRPr="00066E4D">
        <w:rPr>
          <w:color w:val="000000"/>
          <w:szCs w:val="28"/>
        </w:rPr>
        <w:t xml:space="preserve"> из числа депутатов </w:t>
      </w:r>
      <w:r w:rsidR="00AA6DA5">
        <w:rPr>
          <w:color w:val="000000"/>
          <w:szCs w:val="28"/>
        </w:rPr>
        <w:t>Думы</w:t>
      </w:r>
      <w:r w:rsidR="00066E4D" w:rsidRPr="00066E4D">
        <w:rPr>
          <w:color w:val="000000"/>
          <w:szCs w:val="28"/>
        </w:rPr>
        <w:t xml:space="preserve"> избирается координатор. </w:t>
      </w:r>
    </w:p>
    <w:p w:rsidR="00066E4D" w:rsidRPr="00066E4D" w:rsidRDefault="00D678DF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066E4D" w:rsidRPr="00066E4D">
        <w:rPr>
          <w:color w:val="000000"/>
          <w:szCs w:val="28"/>
        </w:rPr>
        <w:t xml:space="preserve">.2. Координатор от </w:t>
      </w:r>
      <w:r w:rsidR="00AA6DA5">
        <w:rPr>
          <w:color w:val="000000"/>
          <w:szCs w:val="28"/>
        </w:rPr>
        <w:t>Думы</w:t>
      </w:r>
      <w:r w:rsidR="00066E4D" w:rsidRPr="00066E4D">
        <w:rPr>
          <w:color w:val="000000"/>
          <w:szCs w:val="28"/>
        </w:rPr>
        <w:t xml:space="preserve">: </w:t>
      </w:r>
    </w:p>
    <w:p w:rsidR="00066E4D" w:rsidRPr="00066E4D" w:rsidRDefault="00066E4D" w:rsidP="00CF3477">
      <w:pPr>
        <w:pStyle w:val="a5"/>
        <w:ind w:firstLine="567"/>
        <w:rPr>
          <w:color w:val="000000"/>
          <w:szCs w:val="28"/>
        </w:rPr>
      </w:pPr>
      <w:r w:rsidRPr="00066E4D">
        <w:rPr>
          <w:color w:val="000000"/>
          <w:szCs w:val="28"/>
        </w:rPr>
        <w:t xml:space="preserve">оказывает содействие в сотрудничестве Молодежного парламента с </w:t>
      </w:r>
      <w:r w:rsidR="00AA6DA5">
        <w:rPr>
          <w:color w:val="000000"/>
          <w:szCs w:val="28"/>
        </w:rPr>
        <w:t>Думой</w:t>
      </w:r>
      <w:r w:rsidRPr="00066E4D">
        <w:rPr>
          <w:color w:val="000000"/>
          <w:szCs w:val="28"/>
        </w:rPr>
        <w:t xml:space="preserve">, его комитетами, органами местного самоуправления </w:t>
      </w:r>
      <w:r w:rsidR="00AA6DA5">
        <w:rPr>
          <w:color w:val="000000"/>
          <w:szCs w:val="28"/>
        </w:rPr>
        <w:t>муниципального округа</w:t>
      </w:r>
      <w:r w:rsidRPr="00066E4D">
        <w:rPr>
          <w:color w:val="000000"/>
          <w:szCs w:val="28"/>
        </w:rPr>
        <w:t xml:space="preserve">; </w:t>
      </w:r>
    </w:p>
    <w:p w:rsidR="00066E4D" w:rsidRPr="00066E4D" w:rsidRDefault="00066E4D" w:rsidP="00CF3477">
      <w:pPr>
        <w:pStyle w:val="a5"/>
        <w:ind w:firstLine="567"/>
        <w:rPr>
          <w:color w:val="000000"/>
          <w:szCs w:val="28"/>
        </w:rPr>
      </w:pPr>
      <w:r w:rsidRPr="00066E4D">
        <w:rPr>
          <w:color w:val="000000"/>
          <w:szCs w:val="28"/>
        </w:rPr>
        <w:t xml:space="preserve">оказывает содействие в подготовке вопросов о деятельности Молодежного парламента для рассмотрения на заседании </w:t>
      </w:r>
      <w:r w:rsidR="00AA6DA5">
        <w:rPr>
          <w:color w:val="000000"/>
          <w:szCs w:val="28"/>
        </w:rPr>
        <w:t>Думы</w:t>
      </w:r>
      <w:r w:rsidRPr="00066E4D">
        <w:rPr>
          <w:color w:val="000000"/>
          <w:szCs w:val="28"/>
        </w:rPr>
        <w:t xml:space="preserve"> и его комитетов; </w:t>
      </w:r>
    </w:p>
    <w:p w:rsidR="00066E4D" w:rsidRPr="00066E4D" w:rsidRDefault="00066E4D" w:rsidP="00CF3477">
      <w:pPr>
        <w:pStyle w:val="a5"/>
        <w:ind w:firstLine="567"/>
        <w:rPr>
          <w:color w:val="000000"/>
          <w:szCs w:val="28"/>
        </w:rPr>
      </w:pPr>
      <w:r w:rsidRPr="00066E4D">
        <w:rPr>
          <w:color w:val="000000"/>
          <w:szCs w:val="28"/>
        </w:rPr>
        <w:t xml:space="preserve">координирует взаимодействие с аппаратом </w:t>
      </w:r>
      <w:r w:rsidR="00AA6DA5">
        <w:rPr>
          <w:color w:val="000000"/>
          <w:szCs w:val="28"/>
        </w:rPr>
        <w:t>Думы</w:t>
      </w:r>
      <w:r w:rsidRPr="00066E4D">
        <w:rPr>
          <w:color w:val="000000"/>
          <w:szCs w:val="28"/>
        </w:rPr>
        <w:t xml:space="preserve"> по вопросам организации заседаний Молодежного парламента, Совета Молодежного парламента, комиссий, временных рабочих групп, другим вопросам деятельности Молодежного парламента. </w:t>
      </w:r>
    </w:p>
    <w:p w:rsidR="00066E4D" w:rsidRPr="00066E4D" w:rsidRDefault="00D678DF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066E4D" w:rsidRPr="00066E4D">
        <w:rPr>
          <w:color w:val="000000"/>
          <w:szCs w:val="28"/>
        </w:rPr>
        <w:t xml:space="preserve">.3. Информационное и организационное обеспечение деятельности Молодежного парламента осуществляется аппаратом </w:t>
      </w:r>
      <w:r w:rsidR="00AA6DA5">
        <w:rPr>
          <w:color w:val="000000"/>
          <w:szCs w:val="28"/>
        </w:rPr>
        <w:t>Думы</w:t>
      </w:r>
      <w:r w:rsidR="00066E4D" w:rsidRPr="00066E4D">
        <w:rPr>
          <w:color w:val="000000"/>
          <w:szCs w:val="28"/>
        </w:rPr>
        <w:t xml:space="preserve">. </w:t>
      </w:r>
    </w:p>
    <w:p w:rsidR="00066E4D" w:rsidRPr="00066E4D" w:rsidRDefault="00066E4D" w:rsidP="00CF3477">
      <w:pPr>
        <w:pStyle w:val="a5"/>
        <w:ind w:firstLine="567"/>
        <w:rPr>
          <w:color w:val="000000"/>
          <w:szCs w:val="28"/>
        </w:rPr>
      </w:pPr>
      <w:r w:rsidRPr="00066E4D">
        <w:rPr>
          <w:color w:val="000000"/>
          <w:szCs w:val="28"/>
        </w:rPr>
        <w:t>Для информационного, организационного и материально-технического обеспечения деятельности Мо</w:t>
      </w:r>
      <w:r w:rsidR="00185981">
        <w:rPr>
          <w:color w:val="000000"/>
          <w:szCs w:val="28"/>
        </w:rPr>
        <w:t>лодежного парламента председателем</w:t>
      </w:r>
      <w:r w:rsidRPr="00066E4D">
        <w:rPr>
          <w:color w:val="000000"/>
          <w:szCs w:val="28"/>
        </w:rPr>
        <w:t xml:space="preserve"> </w:t>
      </w:r>
      <w:r w:rsidR="00AA6DA5">
        <w:rPr>
          <w:color w:val="000000"/>
          <w:szCs w:val="28"/>
        </w:rPr>
        <w:t>Думы</w:t>
      </w:r>
      <w:r w:rsidRPr="00066E4D">
        <w:rPr>
          <w:color w:val="000000"/>
          <w:szCs w:val="28"/>
        </w:rPr>
        <w:t xml:space="preserve"> назначается куратор. </w:t>
      </w:r>
    </w:p>
    <w:p w:rsidR="00066E4D" w:rsidRPr="00066E4D" w:rsidRDefault="00066E4D" w:rsidP="00CF3477">
      <w:pPr>
        <w:pStyle w:val="a5"/>
        <w:ind w:firstLine="567"/>
        <w:rPr>
          <w:color w:val="000000"/>
          <w:szCs w:val="28"/>
        </w:rPr>
      </w:pPr>
      <w:r w:rsidRPr="00066E4D">
        <w:rPr>
          <w:color w:val="000000"/>
          <w:szCs w:val="28"/>
        </w:rPr>
        <w:t xml:space="preserve">Финансирование расходов, связанных с материально-техническим обеспечением деятельности Молодежного парламента в рамках осуществления его полномочий и функций, а также с формированием Молодежного парламента, осуществляется за счет средств бюджета Пермского муниципального </w:t>
      </w:r>
      <w:r w:rsidR="00AA6DA5">
        <w:rPr>
          <w:color w:val="000000"/>
          <w:szCs w:val="28"/>
        </w:rPr>
        <w:t>округа Пермского края</w:t>
      </w:r>
      <w:r w:rsidRPr="00066E4D">
        <w:rPr>
          <w:color w:val="000000"/>
          <w:szCs w:val="28"/>
        </w:rPr>
        <w:t xml:space="preserve">, предусмотренных на финансирование </w:t>
      </w:r>
      <w:r w:rsidR="00AA6DA5">
        <w:rPr>
          <w:color w:val="000000"/>
          <w:szCs w:val="28"/>
        </w:rPr>
        <w:t>Думы</w:t>
      </w:r>
      <w:r w:rsidR="00096B57">
        <w:rPr>
          <w:color w:val="000000"/>
          <w:szCs w:val="28"/>
        </w:rPr>
        <w:t xml:space="preserve"> (далее – смета)</w:t>
      </w:r>
      <w:r w:rsidRPr="00066E4D">
        <w:rPr>
          <w:color w:val="000000"/>
          <w:szCs w:val="28"/>
        </w:rPr>
        <w:t xml:space="preserve">, согласно смете планируемых расходов Молодежного парламента, согласованной </w:t>
      </w:r>
      <w:r w:rsidR="00096B57">
        <w:rPr>
          <w:color w:val="000000"/>
          <w:szCs w:val="28"/>
        </w:rPr>
        <w:t>с п</w:t>
      </w:r>
      <w:r w:rsidR="00096B57" w:rsidRPr="00096B57">
        <w:rPr>
          <w:color w:val="000000"/>
          <w:szCs w:val="28"/>
        </w:rPr>
        <w:t xml:space="preserve">редседателем </w:t>
      </w:r>
      <w:r w:rsidR="00AA6DA5">
        <w:rPr>
          <w:color w:val="000000"/>
          <w:szCs w:val="28"/>
        </w:rPr>
        <w:t>Думы</w:t>
      </w:r>
      <w:r w:rsidRPr="00066E4D">
        <w:rPr>
          <w:color w:val="000000"/>
          <w:szCs w:val="28"/>
        </w:rPr>
        <w:t xml:space="preserve">. </w:t>
      </w:r>
    </w:p>
    <w:p w:rsidR="00066E4D" w:rsidRPr="00066E4D" w:rsidRDefault="00D678DF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066E4D" w:rsidRPr="00066E4D">
        <w:rPr>
          <w:color w:val="000000"/>
          <w:szCs w:val="28"/>
        </w:rPr>
        <w:t xml:space="preserve">.4. Для обеспечения организационной деятельности Молодежного парламента ему предоставляется в постоянное пользование служебное помещение, оборудованное необходимой мебелью, средствами связи и оргтехникой. </w:t>
      </w:r>
    </w:p>
    <w:p w:rsidR="00066E4D" w:rsidRPr="00066E4D" w:rsidRDefault="00D678DF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066E4D" w:rsidRPr="00066E4D">
        <w:rPr>
          <w:color w:val="000000"/>
          <w:szCs w:val="28"/>
        </w:rPr>
        <w:t xml:space="preserve">.5. Членам Молодежного парламента возмещаются расходы на поездки, связанные с выполнением основных задач Молодежного парламента. Расходы возмещаются в порядке и по нормам, установленным </w:t>
      </w:r>
      <w:r w:rsidR="00651AA1">
        <w:rPr>
          <w:color w:val="000000"/>
          <w:szCs w:val="28"/>
        </w:rPr>
        <w:t>в</w:t>
      </w:r>
      <w:r w:rsidR="00066E4D" w:rsidRPr="00066E4D">
        <w:rPr>
          <w:color w:val="000000"/>
          <w:szCs w:val="28"/>
        </w:rPr>
        <w:t xml:space="preserve"> приложени</w:t>
      </w:r>
      <w:r w:rsidR="00651AA1">
        <w:rPr>
          <w:color w:val="000000"/>
          <w:szCs w:val="28"/>
        </w:rPr>
        <w:t>и</w:t>
      </w:r>
      <w:r w:rsidR="00AA6DA5">
        <w:rPr>
          <w:color w:val="000000"/>
          <w:szCs w:val="28"/>
        </w:rPr>
        <w:t xml:space="preserve"> 2</w:t>
      </w:r>
      <w:r w:rsidR="00066E4D" w:rsidRPr="00066E4D">
        <w:rPr>
          <w:color w:val="000000"/>
          <w:szCs w:val="28"/>
        </w:rPr>
        <w:t xml:space="preserve"> к настоящему Положению. </w:t>
      </w:r>
    </w:p>
    <w:p w:rsidR="00B8688F" w:rsidRDefault="00D678DF" w:rsidP="00CF3477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066E4D" w:rsidRPr="00066E4D">
        <w:rPr>
          <w:color w:val="000000"/>
          <w:szCs w:val="28"/>
        </w:rPr>
        <w:t xml:space="preserve">.6. </w:t>
      </w:r>
      <w:r w:rsidR="00096B57" w:rsidRPr="00096B57">
        <w:rPr>
          <w:color w:val="000000"/>
          <w:szCs w:val="28"/>
        </w:rPr>
        <w:t>Затраты на обеспечение деятельности Молодежного парламента производятся в пределах средств, предусмотренных сметой, в соответствии с предельными нормативами, установленными согласно приложению 3 к настоящему Положению</w:t>
      </w:r>
      <w:r w:rsidR="00FA1F7D">
        <w:rPr>
          <w:color w:val="000000"/>
          <w:szCs w:val="28"/>
        </w:rPr>
        <w:t>.</w:t>
      </w:r>
    </w:p>
    <w:p w:rsidR="00096B57" w:rsidRDefault="00096B57" w:rsidP="00B8688F">
      <w:pPr>
        <w:pStyle w:val="a5"/>
        <w:ind w:firstLine="6237"/>
        <w:rPr>
          <w:color w:val="000000"/>
          <w:szCs w:val="28"/>
        </w:rPr>
      </w:pPr>
    </w:p>
    <w:p w:rsidR="00FC609E" w:rsidRDefault="00FC609E" w:rsidP="00B8688F">
      <w:pPr>
        <w:pStyle w:val="a5"/>
        <w:ind w:firstLine="6237"/>
        <w:rPr>
          <w:color w:val="000000"/>
          <w:szCs w:val="28"/>
        </w:rPr>
      </w:pPr>
    </w:p>
    <w:p w:rsidR="00FC609E" w:rsidRDefault="00FC609E" w:rsidP="00B8688F">
      <w:pPr>
        <w:pStyle w:val="a5"/>
        <w:ind w:firstLine="6237"/>
        <w:rPr>
          <w:color w:val="000000"/>
          <w:szCs w:val="28"/>
        </w:rPr>
      </w:pPr>
    </w:p>
    <w:p w:rsidR="00720B37" w:rsidRDefault="00720B37" w:rsidP="00B8688F">
      <w:pPr>
        <w:pStyle w:val="a5"/>
        <w:ind w:firstLine="6237"/>
        <w:rPr>
          <w:color w:val="000000"/>
          <w:szCs w:val="28"/>
        </w:rPr>
      </w:pPr>
    </w:p>
    <w:p w:rsidR="00D678DF" w:rsidRDefault="00D678DF" w:rsidP="00B8688F">
      <w:pPr>
        <w:pStyle w:val="a5"/>
        <w:ind w:firstLine="6237"/>
        <w:rPr>
          <w:color w:val="000000"/>
          <w:szCs w:val="28"/>
        </w:rPr>
      </w:pPr>
    </w:p>
    <w:p w:rsidR="00D678DF" w:rsidRDefault="00D678DF" w:rsidP="00B8688F">
      <w:pPr>
        <w:pStyle w:val="a5"/>
        <w:ind w:firstLine="6237"/>
        <w:rPr>
          <w:color w:val="000000"/>
          <w:szCs w:val="28"/>
        </w:rPr>
      </w:pPr>
    </w:p>
    <w:p w:rsidR="00D678DF" w:rsidRDefault="00D678DF" w:rsidP="00B8688F">
      <w:pPr>
        <w:pStyle w:val="a5"/>
        <w:ind w:firstLine="6237"/>
        <w:rPr>
          <w:color w:val="000000"/>
          <w:szCs w:val="28"/>
        </w:rPr>
      </w:pPr>
    </w:p>
    <w:p w:rsidR="00D678DF" w:rsidRDefault="00D678DF" w:rsidP="00B8688F">
      <w:pPr>
        <w:pStyle w:val="a5"/>
        <w:ind w:firstLine="6237"/>
        <w:rPr>
          <w:color w:val="000000"/>
          <w:szCs w:val="28"/>
        </w:rPr>
      </w:pPr>
    </w:p>
    <w:p w:rsidR="00D678DF" w:rsidRDefault="00D678DF" w:rsidP="00B8688F">
      <w:pPr>
        <w:pStyle w:val="a5"/>
        <w:ind w:firstLine="6237"/>
        <w:rPr>
          <w:color w:val="000000"/>
          <w:szCs w:val="28"/>
        </w:rPr>
      </w:pPr>
    </w:p>
    <w:p w:rsidR="00D678DF" w:rsidRDefault="00D678DF" w:rsidP="00B8688F">
      <w:pPr>
        <w:pStyle w:val="a5"/>
        <w:ind w:firstLine="6237"/>
        <w:rPr>
          <w:color w:val="000000"/>
          <w:szCs w:val="28"/>
        </w:rPr>
      </w:pPr>
    </w:p>
    <w:p w:rsidR="00D678DF" w:rsidRDefault="00D678DF" w:rsidP="00B8688F">
      <w:pPr>
        <w:pStyle w:val="a5"/>
        <w:ind w:firstLine="6237"/>
        <w:rPr>
          <w:color w:val="000000"/>
          <w:szCs w:val="28"/>
        </w:rPr>
      </w:pPr>
    </w:p>
    <w:p w:rsidR="00D678DF" w:rsidRDefault="00D678DF" w:rsidP="00B8688F">
      <w:pPr>
        <w:pStyle w:val="a5"/>
        <w:ind w:firstLine="6237"/>
        <w:rPr>
          <w:color w:val="000000"/>
          <w:szCs w:val="28"/>
        </w:rPr>
      </w:pPr>
    </w:p>
    <w:p w:rsidR="00D678DF" w:rsidRPr="00D678DF" w:rsidRDefault="00D678DF" w:rsidP="00B8688F">
      <w:pPr>
        <w:pStyle w:val="a5"/>
        <w:ind w:firstLine="6237"/>
        <w:rPr>
          <w:color w:val="000000"/>
          <w:szCs w:val="28"/>
        </w:rPr>
      </w:pPr>
    </w:p>
    <w:p w:rsidR="00DD52D4" w:rsidRDefault="00DD52D4" w:rsidP="00B8688F">
      <w:pPr>
        <w:pStyle w:val="a5"/>
        <w:ind w:firstLine="6237"/>
        <w:rPr>
          <w:color w:val="000000"/>
          <w:szCs w:val="28"/>
        </w:rPr>
      </w:pPr>
    </w:p>
    <w:p w:rsidR="00CF3477" w:rsidRDefault="00CF3477" w:rsidP="00FA1F7D">
      <w:pPr>
        <w:pStyle w:val="a5"/>
        <w:spacing w:line="240" w:lineRule="exact"/>
        <w:ind w:firstLine="5954"/>
        <w:rPr>
          <w:color w:val="000000"/>
          <w:szCs w:val="28"/>
        </w:rPr>
      </w:pPr>
    </w:p>
    <w:p w:rsidR="00210633" w:rsidRDefault="00B8688F" w:rsidP="00FA1F7D">
      <w:pPr>
        <w:pStyle w:val="a5"/>
        <w:spacing w:line="240" w:lineRule="exact"/>
        <w:ind w:firstLine="5954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Приложение </w:t>
      </w:r>
      <w:r w:rsidR="00EF067B">
        <w:rPr>
          <w:color w:val="000000"/>
          <w:szCs w:val="28"/>
        </w:rPr>
        <w:t>1</w:t>
      </w:r>
      <w:r w:rsidRPr="00B8688F">
        <w:rPr>
          <w:color w:val="000000"/>
          <w:szCs w:val="28"/>
        </w:rPr>
        <w:t xml:space="preserve">к Положению </w:t>
      </w:r>
    </w:p>
    <w:p w:rsidR="00210633" w:rsidRDefault="00862DA7" w:rsidP="00FA1F7D">
      <w:pPr>
        <w:pStyle w:val="a5"/>
        <w:spacing w:line="240" w:lineRule="exact"/>
        <w:ind w:firstLine="5954"/>
        <w:rPr>
          <w:color w:val="000000"/>
          <w:szCs w:val="28"/>
        </w:rPr>
      </w:pPr>
      <w:r>
        <w:rPr>
          <w:color w:val="000000"/>
          <w:szCs w:val="28"/>
        </w:rPr>
        <w:t>о М</w:t>
      </w:r>
      <w:r w:rsidR="00152410" w:rsidRPr="00152410">
        <w:rPr>
          <w:color w:val="000000"/>
          <w:szCs w:val="28"/>
        </w:rPr>
        <w:t>олодежном</w:t>
      </w:r>
      <w:r w:rsidR="00210633">
        <w:rPr>
          <w:color w:val="000000"/>
          <w:szCs w:val="28"/>
        </w:rPr>
        <w:t xml:space="preserve"> </w:t>
      </w:r>
      <w:r w:rsidR="00152410" w:rsidRPr="00152410">
        <w:rPr>
          <w:color w:val="000000"/>
          <w:szCs w:val="28"/>
        </w:rPr>
        <w:t>парламенте</w:t>
      </w:r>
    </w:p>
    <w:p w:rsidR="00210633" w:rsidRDefault="00152410" w:rsidP="00FA1F7D">
      <w:pPr>
        <w:pStyle w:val="a5"/>
        <w:spacing w:line="240" w:lineRule="exact"/>
        <w:ind w:firstLine="5954"/>
        <w:rPr>
          <w:color w:val="000000"/>
          <w:szCs w:val="28"/>
        </w:rPr>
      </w:pPr>
      <w:r w:rsidRPr="00152410">
        <w:rPr>
          <w:color w:val="000000"/>
          <w:szCs w:val="28"/>
        </w:rPr>
        <w:t>Пермского Муниципального</w:t>
      </w:r>
    </w:p>
    <w:p w:rsidR="00152410" w:rsidRDefault="00210633" w:rsidP="00FA1F7D">
      <w:pPr>
        <w:pStyle w:val="a5"/>
        <w:spacing w:line="240" w:lineRule="exact"/>
        <w:ind w:firstLine="5954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152410">
        <w:rPr>
          <w:color w:val="000000"/>
          <w:szCs w:val="28"/>
        </w:rPr>
        <w:t>круга</w:t>
      </w:r>
      <w:r>
        <w:rPr>
          <w:color w:val="000000"/>
          <w:szCs w:val="28"/>
        </w:rPr>
        <w:t xml:space="preserve"> </w:t>
      </w:r>
      <w:r w:rsidR="00B8688F" w:rsidRPr="00B8688F">
        <w:rPr>
          <w:color w:val="000000"/>
          <w:szCs w:val="28"/>
        </w:rPr>
        <w:t xml:space="preserve">Пермского края </w:t>
      </w:r>
    </w:p>
    <w:p w:rsidR="00B8688F" w:rsidRPr="00152410" w:rsidRDefault="00152410" w:rsidP="00FA1F7D">
      <w:pPr>
        <w:pStyle w:val="a5"/>
        <w:spacing w:line="240" w:lineRule="exact"/>
        <w:ind w:firstLine="5954"/>
        <w:rPr>
          <w:color w:val="000000"/>
          <w:szCs w:val="28"/>
        </w:rPr>
      </w:pPr>
      <w:r w:rsidRPr="00152410">
        <w:rPr>
          <w:bCs/>
          <w:color w:val="000000"/>
          <w:szCs w:val="28"/>
        </w:rPr>
        <w:t>от</w:t>
      </w:r>
      <w:r w:rsidR="00CF3477">
        <w:rPr>
          <w:bCs/>
          <w:color w:val="000000"/>
          <w:szCs w:val="28"/>
        </w:rPr>
        <w:t xml:space="preserve"> 23.11.2023 № 267</w:t>
      </w:r>
      <w:r w:rsidRPr="00152410">
        <w:rPr>
          <w:bCs/>
          <w:color w:val="000000"/>
          <w:szCs w:val="28"/>
        </w:rPr>
        <w:t xml:space="preserve"> </w:t>
      </w:r>
    </w:p>
    <w:p w:rsidR="00210633" w:rsidRDefault="00210633" w:rsidP="00B8688F">
      <w:pPr>
        <w:pStyle w:val="a5"/>
        <w:ind w:firstLine="567"/>
        <w:jc w:val="center"/>
        <w:rPr>
          <w:b/>
          <w:bCs/>
          <w:color w:val="000000"/>
          <w:szCs w:val="28"/>
        </w:rPr>
      </w:pPr>
    </w:p>
    <w:p w:rsidR="00B8688F" w:rsidRPr="00B8688F" w:rsidRDefault="00B8688F" w:rsidP="00B8688F">
      <w:pPr>
        <w:pStyle w:val="a5"/>
        <w:ind w:firstLine="567"/>
        <w:jc w:val="center"/>
        <w:rPr>
          <w:b/>
          <w:bCs/>
          <w:color w:val="000000"/>
          <w:szCs w:val="28"/>
        </w:rPr>
      </w:pPr>
      <w:r w:rsidRPr="00B8688F">
        <w:rPr>
          <w:b/>
          <w:bCs/>
          <w:color w:val="000000"/>
          <w:szCs w:val="28"/>
        </w:rPr>
        <w:t>АНКЕТА</w:t>
      </w:r>
    </w:p>
    <w:p w:rsidR="00B8688F" w:rsidRPr="00B8688F" w:rsidRDefault="00B8688F" w:rsidP="00B8688F">
      <w:pPr>
        <w:pStyle w:val="a5"/>
        <w:ind w:firstLine="567"/>
        <w:jc w:val="center"/>
        <w:rPr>
          <w:color w:val="000000"/>
          <w:szCs w:val="28"/>
        </w:rPr>
      </w:pPr>
      <w:r w:rsidRPr="00B8688F">
        <w:rPr>
          <w:b/>
          <w:bCs/>
          <w:color w:val="000000"/>
          <w:szCs w:val="28"/>
        </w:rPr>
        <w:t>кандидата в члены Молодежного парламента</w:t>
      </w:r>
    </w:p>
    <w:p w:rsidR="00B8688F" w:rsidRPr="00B8688F" w:rsidRDefault="00B8688F" w:rsidP="00B8688F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1. Фамилия, имя, отчество </w:t>
      </w:r>
    </w:p>
    <w:p w:rsidR="00B8688F" w:rsidRPr="00B8688F" w:rsidRDefault="00B8688F" w:rsidP="00B8688F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________________________________________________________________ </w:t>
      </w:r>
    </w:p>
    <w:p w:rsidR="00B8688F" w:rsidRPr="00B8688F" w:rsidRDefault="00B8688F" w:rsidP="00B8688F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2. Дата и место рождения </w:t>
      </w:r>
    </w:p>
    <w:p w:rsidR="00B8688F" w:rsidRPr="00B8688F" w:rsidRDefault="00B8688F" w:rsidP="00B8688F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________________________________________________________________ </w:t>
      </w:r>
    </w:p>
    <w:p w:rsidR="00B8688F" w:rsidRPr="00B8688F" w:rsidRDefault="00B8688F" w:rsidP="00B8688F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3. Данные паспорта гражданина Российской Федерации (серия, номер, кем и когда выдан) </w:t>
      </w:r>
    </w:p>
    <w:p w:rsidR="00B8688F" w:rsidRPr="00B8688F" w:rsidRDefault="00B8688F" w:rsidP="00B8688F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________________________________________________________________ </w:t>
      </w:r>
    </w:p>
    <w:p w:rsidR="00B8688F" w:rsidRPr="00B8688F" w:rsidRDefault="00373D15" w:rsidP="00B8688F">
      <w:pPr>
        <w:pStyle w:val="a5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4. Адрес </w:t>
      </w:r>
      <w:r w:rsidR="00B8688F" w:rsidRPr="00B8688F">
        <w:rPr>
          <w:color w:val="000000"/>
          <w:szCs w:val="28"/>
        </w:rPr>
        <w:t xml:space="preserve">регистрации по месту жительства </w:t>
      </w:r>
    </w:p>
    <w:p w:rsidR="00B8688F" w:rsidRPr="00B8688F" w:rsidRDefault="00B8688F" w:rsidP="00B8688F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________________________________________________________________ </w:t>
      </w:r>
    </w:p>
    <w:p w:rsidR="00B8688F" w:rsidRPr="00B8688F" w:rsidRDefault="00B8688F" w:rsidP="00B8688F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5. Адрес фактического проживания (если он отличается от адреса регистрации) </w:t>
      </w:r>
    </w:p>
    <w:p w:rsidR="00B8688F" w:rsidRPr="00B8688F" w:rsidRDefault="00B8688F" w:rsidP="00B8688F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________________________________________________________________ </w:t>
      </w:r>
    </w:p>
    <w:p w:rsidR="00B8688F" w:rsidRPr="00B8688F" w:rsidRDefault="00B8688F" w:rsidP="00373D15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6. Место работы (учебы) - наименование учреждения, должность (наименование учреждения, специальность, курс) </w:t>
      </w:r>
    </w:p>
    <w:p w:rsidR="00B8688F" w:rsidRPr="00B8688F" w:rsidRDefault="00B8688F" w:rsidP="00B8688F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________________________________________________________________ </w:t>
      </w:r>
    </w:p>
    <w:p w:rsidR="00B8688F" w:rsidRPr="00B8688F" w:rsidRDefault="00B8688F" w:rsidP="00BB3757">
      <w:pPr>
        <w:pStyle w:val="a5"/>
        <w:ind w:firstLine="567"/>
        <w:jc w:val="left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7. Образование ____________________________________________________________________ </w:t>
      </w:r>
    </w:p>
    <w:p w:rsidR="00B8688F" w:rsidRPr="00B8688F" w:rsidRDefault="00BB3757" w:rsidP="00BB3757">
      <w:pPr>
        <w:pStyle w:val="a5"/>
        <w:ind w:firstLine="567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8. </w:t>
      </w:r>
      <w:r w:rsidR="00B8688F" w:rsidRPr="00B8688F">
        <w:rPr>
          <w:color w:val="000000"/>
          <w:szCs w:val="28"/>
        </w:rPr>
        <w:t xml:space="preserve">Адрес электронной почты ____________________________________________________________________ </w:t>
      </w:r>
    </w:p>
    <w:p w:rsidR="00B8688F" w:rsidRPr="00B8688F" w:rsidRDefault="00B8688F" w:rsidP="00B8688F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9. </w:t>
      </w:r>
      <w:r w:rsidR="00373D15">
        <w:rPr>
          <w:color w:val="000000"/>
          <w:szCs w:val="28"/>
        </w:rPr>
        <w:t>Контактный н</w:t>
      </w:r>
      <w:r w:rsidRPr="00B8688F">
        <w:rPr>
          <w:color w:val="000000"/>
          <w:szCs w:val="28"/>
        </w:rPr>
        <w:t xml:space="preserve">омер телефона </w:t>
      </w:r>
    </w:p>
    <w:p w:rsidR="00B8688F" w:rsidRPr="00B8688F" w:rsidRDefault="00B8688F" w:rsidP="00B8688F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________________________________________________________________ </w:t>
      </w:r>
    </w:p>
    <w:p w:rsidR="00B8688F" w:rsidRPr="00B8688F" w:rsidRDefault="00B8688F" w:rsidP="00B8688F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В соответствии с частью 4 статьи 9 Федерального закона </w:t>
      </w:r>
      <w:r w:rsidR="00AB4A49" w:rsidRPr="00B8688F">
        <w:rPr>
          <w:color w:val="000000"/>
          <w:szCs w:val="28"/>
        </w:rPr>
        <w:t>от 27</w:t>
      </w:r>
      <w:r w:rsidR="00AB4A49">
        <w:rPr>
          <w:color w:val="000000"/>
          <w:szCs w:val="28"/>
        </w:rPr>
        <w:t xml:space="preserve"> июля </w:t>
      </w:r>
      <w:r w:rsidR="00AB4A49" w:rsidRPr="00B8688F">
        <w:rPr>
          <w:color w:val="000000"/>
          <w:szCs w:val="28"/>
        </w:rPr>
        <w:t>2006</w:t>
      </w:r>
      <w:r w:rsidR="00AB4A49">
        <w:rPr>
          <w:color w:val="000000"/>
          <w:szCs w:val="28"/>
        </w:rPr>
        <w:t xml:space="preserve"> г.</w:t>
      </w:r>
      <w:r w:rsidR="00AB4A49" w:rsidRPr="00B8688F">
        <w:rPr>
          <w:color w:val="000000"/>
          <w:szCs w:val="28"/>
        </w:rPr>
        <w:t xml:space="preserve"> № 152-ФЗ </w:t>
      </w:r>
      <w:r w:rsidRPr="00B8688F">
        <w:rPr>
          <w:color w:val="000000"/>
          <w:szCs w:val="28"/>
        </w:rPr>
        <w:t xml:space="preserve">«О персональных данных» даю согласие </w:t>
      </w:r>
      <w:r w:rsidR="00651AA1">
        <w:rPr>
          <w:color w:val="000000"/>
          <w:szCs w:val="28"/>
        </w:rPr>
        <w:t>Думе</w:t>
      </w:r>
      <w:r w:rsidRPr="00B8688F">
        <w:rPr>
          <w:color w:val="000000"/>
          <w:szCs w:val="28"/>
        </w:rPr>
        <w:t xml:space="preserve"> Пермского муниципального </w:t>
      </w:r>
      <w:r w:rsidR="00651AA1">
        <w:rPr>
          <w:color w:val="000000"/>
          <w:szCs w:val="28"/>
        </w:rPr>
        <w:t>округа Пермского края</w:t>
      </w:r>
      <w:r w:rsidRPr="00B8688F">
        <w:rPr>
          <w:color w:val="000000"/>
          <w:szCs w:val="28"/>
        </w:rPr>
        <w:t>, расположенному по адресу: г. Пермь, ул. Верхне</w:t>
      </w:r>
      <w:r w:rsidR="00373D15">
        <w:rPr>
          <w:color w:val="000000"/>
          <w:szCs w:val="28"/>
        </w:rPr>
        <w:t>-М</w:t>
      </w:r>
      <w:r w:rsidRPr="00B8688F">
        <w:rPr>
          <w:color w:val="000000"/>
          <w:szCs w:val="28"/>
        </w:rPr>
        <w:t xml:space="preserve">уллинская, 73,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частью 3 статьи 3 Федерального закона </w:t>
      </w:r>
      <w:r w:rsidR="00AB4A49" w:rsidRPr="00651AA1">
        <w:rPr>
          <w:color w:val="000000"/>
          <w:szCs w:val="28"/>
        </w:rPr>
        <w:t>от 27 июля 2006 г. № 152-ФЗ</w:t>
      </w:r>
      <w:r w:rsidR="00AB4A49" w:rsidRPr="00B8688F">
        <w:rPr>
          <w:color w:val="000000"/>
          <w:szCs w:val="28"/>
        </w:rPr>
        <w:t xml:space="preserve"> </w:t>
      </w:r>
      <w:r w:rsidRPr="00B8688F">
        <w:rPr>
          <w:color w:val="000000"/>
          <w:szCs w:val="28"/>
        </w:rPr>
        <w:t xml:space="preserve">«О персональных данных». </w:t>
      </w:r>
    </w:p>
    <w:p w:rsidR="00B8688F" w:rsidRPr="00B8688F" w:rsidRDefault="00B8688F" w:rsidP="00B8688F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 xml:space="preserve">«___»___________________20__г. _______________________________ </w:t>
      </w:r>
    </w:p>
    <w:p w:rsidR="009A26F8" w:rsidRDefault="00B8688F" w:rsidP="00651AA1">
      <w:pPr>
        <w:pStyle w:val="a5"/>
        <w:ind w:firstLine="567"/>
        <w:rPr>
          <w:color w:val="000000"/>
          <w:szCs w:val="28"/>
        </w:rPr>
      </w:pPr>
      <w:r w:rsidRPr="00B8688F">
        <w:rPr>
          <w:color w:val="000000"/>
          <w:szCs w:val="28"/>
        </w:rPr>
        <w:t>(Ф.И.О. субъекта персональных данных)</w:t>
      </w:r>
    </w:p>
    <w:p w:rsidR="00210633" w:rsidRDefault="00210633" w:rsidP="00152410">
      <w:pPr>
        <w:pStyle w:val="a5"/>
        <w:ind w:firstLine="5954"/>
        <w:rPr>
          <w:color w:val="000000"/>
          <w:szCs w:val="28"/>
        </w:rPr>
      </w:pPr>
    </w:p>
    <w:p w:rsidR="00373D15" w:rsidRDefault="00373D15" w:rsidP="00210633">
      <w:pPr>
        <w:pStyle w:val="a5"/>
        <w:ind w:firstLine="5954"/>
        <w:rPr>
          <w:color w:val="000000"/>
          <w:szCs w:val="28"/>
        </w:rPr>
      </w:pPr>
    </w:p>
    <w:p w:rsidR="00373D15" w:rsidRDefault="00373D15" w:rsidP="00210633">
      <w:pPr>
        <w:pStyle w:val="a5"/>
        <w:ind w:firstLine="5954"/>
        <w:rPr>
          <w:color w:val="000000"/>
          <w:szCs w:val="28"/>
        </w:rPr>
      </w:pPr>
    </w:p>
    <w:p w:rsidR="00373D15" w:rsidRDefault="00373D15" w:rsidP="00210633">
      <w:pPr>
        <w:pStyle w:val="a5"/>
        <w:ind w:firstLine="5954"/>
        <w:rPr>
          <w:color w:val="000000"/>
          <w:szCs w:val="28"/>
        </w:rPr>
      </w:pPr>
    </w:p>
    <w:p w:rsidR="00152410" w:rsidRDefault="00066E4D" w:rsidP="00373D15">
      <w:pPr>
        <w:pStyle w:val="a5"/>
        <w:spacing w:line="240" w:lineRule="exact"/>
        <w:ind w:firstLine="5954"/>
        <w:rPr>
          <w:color w:val="000000"/>
          <w:szCs w:val="28"/>
        </w:rPr>
      </w:pPr>
      <w:r w:rsidRPr="00066E4D">
        <w:rPr>
          <w:color w:val="000000"/>
          <w:szCs w:val="28"/>
        </w:rPr>
        <w:t>Приложение</w:t>
      </w:r>
      <w:r w:rsidR="005B2BF8">
        <w:rPr>
          <w:color w:val="000000"/>
          <w:szCs w:val="28"/>
        </w:rPr>
        <w:t xml:space="preserve"> 2</w:t>
      </w:r>
      <w:r w:rsidR="00152410">
        <w:rPr>
          <w:color w:val="000000"/>
          <w:szCs w:val="28"/>
        </w:rPr>
        <w:t xml:space="preserve"> </w:t>
      </w:r>
      <w:r w:rsidRPr="00066E4D">
        <w:rPr>
          <w:color w:val="000000"/>
          <w:szCs w:val="28"/>
        </w:rPr>
        <w:t xml:space="preserve">к </w:t>
      </w:r>
      <w:r w:rsidR="00152410" w:rsidRPr="00152410">
        <w:rPr>
          <w:color w:val="000000"/>
          <w:szCs w:val="28"/>
        </w:rPr>
        <w:t xml:space="preserve">Положению </w:t>
      </w:r>
    </w:p>
    <w:p w:rsidR="00152410" w:rsidRDefault="00152410" w:rsidP="00373D15">
      <w:pPr>
        <w:pStyle w:val="a5"/>
        <w:spacing w:line="240" w:lineRule="exact"/>
        <w:ind w:firstLine="5954"/>
        <w:rPr>
          <w:color w:val="000000"/>
          <w:szCs w:val="28"/>
        </w:rPr>
      </w:pPr>
      <w:r>
        <w:rPr>
          <w:color w:val="000000"/>
          <w:szCs w:val="28"/>
        </w:rPr>
        <w:t xml:space="preserve">о </w:t>
      </w:r>
      <w:r w:rsidRPr="00152410">
        <w:rPr>
          <w:color w:val="000000"/>
          <w:szCs w:val="28"/>
        </w:rPr>
        <w:t>Молодежном</w:t>
      </w:r>
      <w:r>
        <w:rPr>
          <w:color w:val="000000"/>
          <w:szCs w:val="28"/>
        </w:rPr>
        <w:t xml:space="preserve"> </w:t>
      </w:r>
      <w:r w:rsidRPr="00152410">
        <w:rPr>
          <w:color w:val="000000"/>
          <w:szCs w:val="28"/>
        </w:rPr>
        <w:t xml:space="preserve">парламенте </w:t>
      </w:r>
    </w:p>
    <w:p w:rsidR="00210633" w:rsidRDefault="00210633" w:rsidP="00373D15">
      <w:pPr>
        <w:pStyle w:val="a5"/>
        <w:spacing w:line="240" w:lineRule="exact"/>
        <w:ind w:firstLine="5954"/>
        <w:rPr>
          <w:color w:val="000000"/>
          <w:szCs w:val="28"/>
        </w:rPr>
      </w:pPr>
      <w:r>
        <w:rPr>
          <w:color w:val="000000"/>
          <w:szCs w:val="28"/>
        </w:rPr>
        <w:t xml:space="preserve">Пермского </w:t>
      </w:r>
      <w:r w:rsidR="00152410">
        <w:rPr>
          <w:color w:val="000000"/>
          <w:szCs w:val="28"/>
        </w:rPr>
        <w:t>м</w:t>
      </w:r>
      <w:r w:rsidR="00152410" w:rsidRPr="00152410">
        <w:rPr>
          <w:color w:val="000000"/>
          <w:szCs w:val="28"/>
        </w:rPr>
        <w:t>униципального</w:t>
      </w:r>
    </w:p>
    <w:p w:rsidR="00152410" w:rsidRDefault="00210633" w:rsidP="00373D15">
      <w:pPr>
        <w:pStyle w:val="a5"/>
        <w:spacing w:line="240" w:lineRule="exact"/>
        <w:ind w:firstLine="5954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152410" w:rsidRPr="00152410">
        <w:rPr>
          <w:color w:val="000000"/>
          <w:szCs w:val="28"/>
        </w:rPr>
        <w:t>круга</w:t>
      </w:r>
      <w:r>
        <w:rPr>
          <w:color w:val="000000"/>
          <w:szCs w:val="28"/>
        </w:rPr>
        <w:t xml:space="preserve"> </w:t>
      </w:r>
      <w:r w:rsidR="00152410" w:rsidRPr="00152410">
        <w:rPr>
          <w:color w:val="000000"/>
          <w:szCs w:val="28"/>
        </w:rPr>
        <w:t>Пермского края</w:t>
      </w:r>
    </w:p>
    <w:p w:rsidR="00C11CE2" w:rsidRPr="00152410" w:rsidRDefault="00C11CE2" w:rsidP="00C11CE2">
      <w:pPr>
        <w:pStyle w:val="a5"/>
        <w:spacing w:line="240" w:lineRule="exact"/>
        <w:ind w:firstLine="5954"/>
        <w:rPr>
          <w:color w:val="000000"/>
          <w:szCs w:val="28"/>
        </w:rPr>
      </w:pPr>
      <w:r w:rsidRPr="00152410">
        <w:rPr>
          <w:bCs/>
          <w:color w:val="000000"/>
          <w:szCs w:val="28"/>
        </w:rPr>
        <w:t>от</w:t>
      </w:r>
      <w:r>
        <w:rPr>
          <w:bCs/>
          <w:color w:val="000000"/>
          <w:szCs w:val="28"/>
        </w:rPr>
        <w:t xml:space="preserve"> 23.11.2023 № 267</w:t>
      </w:r>
      <w:r w:rsidRPr="00152410">
        <w:rPr>
          <w:bCs/>
          <w:color w:val="000000"/>
          <w:szCs w:val="28"/>
        </w:rPr>
        <w:t xml:space="preserve"> </w:t>
      </w:r>
    </w:p>
    <w:p w:rsidR="00152410" w:rsidRDefault="00152410" w:rsidP="00066E4D">
      <w:pPr>
        <w:pStyle w:val="a5"/>
        <w:jc w:val="center"/>
        <w:rPr>
          <w:b/>
          <w:color w:val="000000"/>
          <w:szCs w:val="28"/>
        </w:rPr>
      </w:pPr>
    </w:p>
    <w:p w:rsidR="00066E4D" w:rsidRDefault="00066E4D" w:rsidP="00066E4D">
      <w:pPr>
        <w:pStyle w:val="a5"/>
        <w:jc w:val="center"/>
        <w:rPr>
          <w:b/>
          <w:color w:val="000000"/>
          <w:szCs w:val="28"/>
        </w:rPr>
      </w:pPr>
      <w:r w:rsidRPr="00066E4D">
        <w:rPr>
          <w:b/>
          <w:color w:val="000000"/>
          <w:szCs w:val="28"/>
        </w:rPr>
        <w:t xml:space="preserve">ПОРЯДОК </w:t>
      </w:r>
    </w:p>
    <w:p w:rsidR="00066E4D" w:rsidRDefault="00066E4D" w:rsidP="00373D15">
      <w:pPr>
        <w:pStyle w:val="a5"/>
        <w:spacing w:line="240" w:lineRule="exact"/>
        <w:jc w:val="center"/>
        <w:rPr>
          <w:b/>
          <w:color w:val="000000"/>
          <w:szCs w:val="28"/>
        </w:rPr>
      </w:pPr>
      <w:r w:rsidRPr="00066E4D">
        <w:rPr>
          <w:b/>
          <w:color w:val="000000"/>
          <w:szCs w:val="28"/>
        </w:rPr>
        <w:t>возмеще</w:t>
      </w:r>
      <w:r w:rsidR="00862DA7">
        <w:rPr>
          <w:b/>
          <w:color w:val="000000"/>
          <w:szCs w:val="28"/>
        </w:rPr>
        <w:t>ния расходов на поездки членов М</w:t>
      </w:r>
      <w:r w:rsidRPr="00066E4D">
        <w:rPr>
          <w:b/>
          <w:color w:val="000000"/>
          <w:szCs w:val="28"/>
        </w:rPr>
        <w:t xml:space="preserve">олодежного парламента Пермского муниципального </w:t>
      </w:r>
      <w:r w:rsidR="00651AA1">
        <w:rPr>
          <w:b/>
          <w:color w:val="000000"/>
          <w:szCs w:val="28"/>
        </w:rPr>
        <w:t>округа</w:t>
      </w:r>
      <w:r w:rsidRPr="00066E4D">
        <w:rPr>
          <w:b/>
          <w:color w:val="000000"/>
          <w:szCs w:val="28"/>
        </w:rPr>
        <w:t xml:space="preserve"> Пермского края, связанные с выполнением основных задач Молодежного парламента Пермского муниципального </w:t>
      </w:r>
      <w:r w:rsidR="00651AA1">
        <w:rPr>
          <w:b/>
          <w:color w:val="000000"/>
          <w:szCs w:val="28"/>
        </w:rPr>
        <w:t>округа</w:t>
      </w:r>
      <w:r w:rsidRPr="00066E4D">
        <w:rPr>
          <w:b/>
          <w:color w:val="000000"/>
          <w:szCs w:val="28"/>
        </w:rPr>
        <w:t xml:space="preserve"> Пермского края</w:t>
      </w:r>
    </w:p>
    <w:p w:rsidR="00066E4D" w:rsidRPr="00066E4D" w:rsidRDefault="00066E4D" w:rsidP="00066E4D">
      <w:pPr>
        <w:pStyle w:val="a5"/>
        <w:jc w:val="center"/>
        <w:rPr>
          <w:b/>
          <w:color w:val="000000"/>
          <w:szCs w:val="28"/>
        </w:rPr>
      </w:pPr>
    </w:p>
    <w:p w:rsidR="00066E4D" w:rsidRPr="00066E4D" w:rsidRDefault="00066E4D" w:rsidP="00066E4D">
      <w:pPr>
        <w:pStyle w:val="a5"/>
        <w:rPr>
          <w:color w:val="000000"/>
          <w:szCs w:val="28"/>
        </w:rPr>
      </w:pPr>
      <w:r w:rsidRPr="00066E4D">
        <w:rPr>
          <w:color w:val="000000"/>
          <w:szCs w:val="28"/>
        </w:rPr>
        <w:t xml:space="preserve">1. Настоящее Положение в соответствии с разделом </w:t>
      </w:r>
      <w:r w:rsidR="00E739F6">
        <w:rPr>
          <w:color w:val="000000"/>
          <w:szCs w:val="28"/>
        </w:rPr>
        <w:t>7</w:t>
      </w:r>
      <w:r w:rsidRPr="00066E4D">
        <w:rPr>
          <w:color w:val="000000"/>
          <w:szCs w:val="28"/>
        </w:rPr>
        <w:t xml:space="preserve"> Положения о Молодежном парламенте Пермского муниципального </w:t>
      </w:r>
      <w:r w:rsidR="00651AA1">
        <w:rPr>
          <w:color w:val="000000"/>
          <w:szCs w:val="28"/>
        </w:rPr>
        <w:t>округа</w:t>
      </w:r>
      <w:r w:rsidRPr="00066E4D">
        <w:rPr>
          <w:color w:val="000000"/>
          <w:szCs w:val="28"/>
        </w:rPr>
        <w:t xml:space="preserve"> Пермского края, определяет порядок возмещения фактически произведенных и документально подтвержденных расходов членов Молодежного парламента Пермского муниципального </w:t>
      </w:r>
      <w:r w:rsidR="008008B0">
        <w:rPr>
          <w:color w:val="000000"/>
          <w:szCs w:val="28"/>
        </w:rPr>
        <w:t>округа</w:t>
      </w:r>
      <w:r w:rsidRPr="00066E4D">
        <w:rPr>
          <w:color w:val="000000"/>
          <w:szCs w:val="28"/>
        </w:rPr>
        <w:t xml:space="preserve"> Пермского края (далее - член Молодежного парламента) на поездки (семинары, форумы, конференции, круглые столы и другие выездные мероприятия), связанные с выполнением основных задач Молодежного парламента.</w:t>
      </w:r>
    </w:p>
    <w:p w:rsidR="00066E4D" w:rsidRPr="00066E4D" w:rsidRDefault="00066E4D" w:rsidP="00066E4D">
      <w:pPr>
        <w:pStyle w:val="a5"/>
        <w:rPr>
          <w:color w:val="000000"/>
          <w:szCs w:val="28"/>
        </w:rPr>
      </w:pPr>
      <w:r w:rsidRPr="00066E4D">
        <w:rPr>
          <w:color w:val="000000"/>
          <w:szCs w:val="28"/>
        </w:rPr>
        <w:t>2. Членам Молодежного парламента возмещаются следующие расходы:</w:t>
      </w:r>
    </w:p>
    <w:p w:rsidR="00066E4D" w:rsidRPr="00066E4D" w:rsidRDefault="00066E4D" w:rsidP="00066E4D">
      <w:pPr>
        <w:pStyle w:val="a5"/>
        <w:rPr>
          <w:color w:val="000000"/>
          <w:szCs w:val="28"/>
        </w:rPr>
      </w:pPr>
      <w:r w:rsidRPr="00066E4D">
        <w:rPr>
          <w:color w:val="000000"/>
          <w:szCs w:val="28"/>
        </w:rPr>
        <w:t>а) по проезду к месту назначения и обратно (включая страховой взнос на обязательное личное страхование пассажиров на транспорте, оплату услуг по оформлению и бронированию проездных документов, предоставлению в поездах постельных принадлежностей, оплату багажа), возмещаются по фактическим затратам (за исключением расходов понесенных при приобретении авиабилетов по невозвратному тарифу, в случае расторжения договора воздушной перевозки пассажира), подтвержденным проездными документами, в том числе электронными билетами, по следующим нормам:</w:t>
      </w:r>
    </w:p>
    <w:p w:rsidR="00066E4D" w:rsidRPr="00066E4D" w:rsidRDefault="00066E4D" w:rsidP="00066E4D">
      <w:pPr>
        <w:pStyle w:val="a5"/>
        <w:rPr>
          <w:color w:val="000000"/>
          <w:szCs w:val="28"/>
        </w:rPr>
      </w:pPr>
      <w:r w:rsidRPr="00066E4D">
        <w:rPr>
          <w:color w:val="000000"/>
          <w:szCs w:val="28"/>
        </w:rPr>
        <w:t>воздушным транспортом - по тарифу экономического класса;</w:t>
      </w:r>
    </w:p>
    <w:p w:rsidR="00066E4D" w:rsidRPr="00066E4D" w:rsidRDefault="00066E4D" w:rsidP="00066E4D">
      <w:pPr>
        <w:pStyle w:val="a5"/>
        <w:rPr>
          <w:color w:val="000000"/>
          <w:szCs w:val="28"/>
        </w:rPr>
      </w:pPr>
      <w:r w:rsidRPr="00066E4D">
        <w:rPr>
          <w:color w:val="000000"/>
          <w:szCs w:val="28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«К» или в вагоне категории «С» с местами для сидения</w:t>
      </w:r>
      <w:r w:rsidR="008008B0">
        <w:rPr>
          <w:color w:val="000000"/>
          <w:szCs w:val="28"/>
        </w:rPr>
        <w:t>;</w:t>
      </w:r>
    </w:p>
    <w:p w:rsidR="00066E4D" w:rsidRPr="00066E4D" w:rsidRDefault="00066E4D" w:rsidP="00066E4D">
      <w:pPr>
        <w:pStyle w:val="a5"/>
        <w:rPr>
          <w:color w:val="000000"/>
          <w:szCs w:val="28"/>
        </w:rPr>
      </w:pPr>
      <w:r w:rsidRPr="00066E4D">
        <w:rPr>
          <w:color w:val="000000"/>
          <w:szCs w:val="28"/>
        </w:rPr>
        <w:t>морским и речным транспортом - по тарифам, установленным перевозчиком, но не выше стоимости проезда в двухместной каюте с комплексным обслуживанием пассажиров;</w:t>
      </w:r>
    </w:p>
    <w:p w:rsidR="00066E4D" w:rsidRPr="00AF449D" w:rsidRDefault="00066E4D" w:rsidP="00066E4D">
      <w:pPr>
        <w:pStyle w:val="a5"/>
        <w:rPr>
          <w:szCs w:val="28"/>
        </w:rPr>
      </w:pPr>
      <w:r w:rsidRPr="00066E4D">
        <w:rPr>
          <w:color w:val="000000"/>
          <w:szCs w:val="28"/>
        </w:rPr>
        <w:t>б) по бронированию и найму жилого помещения возмещаются (кроме тех случаев, когда им предоставляется бесплатное жилое помещение) по фактическим затратам, подтвержденным соответствующими документами, но не более стоимости однокомнатного (од</w:t>
      </w:r>
      <w:r w:rsidR="008008B0">
        <w:rPr>
          <w:color w:val="000000"/>
          <w:szCs w:val="28"/>
        </w:rPr>
        <w:t>номестного) номера и не свыше 300</w:t>
      </w:r>
      <w:r w:rsidRPr="00066E4D">
        <w:rPr>
          <w:color w:val="000000"/>
          <w:szCs w:val="28"/>
        </w:rPr>
        <w:t xml:space="preserve">0 </w:t>
      </w:r>
      <w:r w:rsidRPr="00AF449D">
        <w:rPr>
          <w:szCs w:val="28"/>
        </w:rPr>
        <w:t>тысяч рублей в сутки.</w:t>
      </w:r>
    </w:p>
    <w:p w:rsidR="00824754" w:rsidRPr="00AF449D" w:rsidRDefault="00824754" w:rsidP="00066E4D">
      <w:pPr>
        <w:pStyle w:val="a5"/>
        <w:rPr>
          <w:szCs w:val="28"/>
        </w:rPr>
      </w:pPr>
      <w:r w:rsidRPr="00AF449D">
        <w:rPr>
          <w:szCs w:val="28"/>
        </w:rPr>
        <w:t>3. Для получения возмещения расходов члены Молодежного парламента в течение 7 рабочих дней от даты проведения мероприятия представляют Председателю Думы Пермского муниципального округа Пермского края заявление на возмещение расходов, понесенных в связи с поездкой для участия в мероприятии, с приложением документов, подтверждающих расходы для издания распоряжения о возмещении расходов.».</w:t>
      </w:r>
    </w:p>
    <w:p w:rsidR="00066E4D" w:rsidRPr="00AF449D" w:rsidRDefault="00066E4D" w:rsidP="00824754">
      <w:pPr>
        <w:pStyle w:val="a5"/>
        <w:ind w:firstLine="708"/>
        <w:rPr>
          <w:szCs w:val="28"/>
        </w:rPr>
      </w:pPr>
      <w:r w:rsidRPr="00AF449D">
        <w:rPr>
          <w:szCs w:val="28"/>
        </w:rPr>
        <w:t xml:space="preserve">4. Членам Молодежного парламента являющимися сотрудниками </w:t>
      </w:r>
      <w:r w:rsidR="0081160D" w:rsidRPr="00AF449D">
        <w:rPr>
          <w:szCs w:val="28"/>
        </w:rPr>
        <w:t>учреждений,</w:t>
      </w:r>
      <w:r w:rsidRPr="00AF449D">
        <w:rPr>
          <w:szCs w:val="28"/>
        </w:rPr>
        <w:t xml:space="preserve"> финансируемых из бюджета </w:t>
      </w:r>
      <w:r w:rsidR="008008B0" w:rsidRPr="00AF449D">
        <w:rPr>
          <w:szCs w:val="28"/>
        </w:rPr>
        <w:t xml:space="preserve">Пермского муниципального округа Пермского края </w:t>
      </w:r>
      <w:r w:rsidRPr="00AF449D">
        <w:rPr>
          <w:szCs w:val="28"/>
        </w:rPr>
        <w:t>и направленных на соответствующие мероприятия по основному месту работы, командировочные расходы оплачиваются только по основному месту работы.</w:t>
      </w: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096B57" w:rsidRDefault="00096B57" w:rsidP="00066E4D">
      <w:pPr>
        <w:pStyle w:val="a5"/>
        <w:ind w:firstLine="567"/>
        <w:rPr>
          <w:color w:val="000000"/>
          <w:szCs w:val="28"/>
        </w:rPr>
      </w:pPr>
    </w:p>
    <w:p w:rsidR="005B2BF8" w:rsidRDefault="005B2BF8" w:rsidP="005B2BF8">
      <w:pPr>
        <w:pStyle w:val="a5"/>
        <w:ind w:firstLine="6237"/>
        <w:rPr>
          <w:color w:val="000000"/>
          <w:szCs w:val="28"/>
        </w:rPr>
      </w:pPr>
    </w:p>
    <w:p w:rsidR="008008B0" w:rsidRDefault="008008B0" w:rsidP="005B2BF8">
      <w:pPr>
        <w:pStyle w:val="a5"/>
        <w:ind w:firstLine="6237"/>
        <w:rPr>
          <w:color w:val="000000"/>
          <w:szCs w:val="28"/>
        </w:rPr>
      </w:pPr>
    </w:p>
    <w:p w:rsidR="00AF449D" w:rsidRDefault="00AF449D" w:rsidP="00210633">
      <w:pPr>
        <w:pStyle w:val="a5"/>
        <w:ind w:firstLine="5954"/>
        <w:rPr>
          <w:color w:val="000000"/>
          <w:szCs w:val="28"/>
        </w:rPr>
      </w:pPr>
    </w:p>
    <w:p w:rsidR="00AF449D" w:rsidRDefault="00AF449D" w:rsidP="00210633">
      <w:pPr>
        <w:pStyle w:val="a5"/>
        <w:ind w:firstLine="5954"/>
        <w:rPr>
          <w:color w:val="000000"/>
          <w:szCs w:val="28"/>
        </w:rPr>
      </w:pPr>
    </w:p>
    <w:p w:rsidR="00AF449D" w:rsidRDefault="00AF449D" w:rsidP="00210633">
      <w:pPr>
        <w:pStyle w:val="a5"/>
        <w:ind w:firstLine="5954"/>
        <w:rPr>
          <w:color w:val="000000"/>
          <w:szCs w:val="28"/>
        </w:rPr>
      </w:pPr>
    </w:p>
    <w:p w:rsidR="00AF449D" w:rsidRDefault="00AF449D" w:rsidP="00210633">
      <w:pPr>
        <w:pStyle w:val="a5"/>
        <w:ind w:firstLine="5954"/>
        <w:rPr>
          <w:color w:val="000000"/>
          <w:szCs w:val="28"/>
        </w:rPr>
      </w:pPr>
    </w:p>
    <w:p w:rsidR="00AF449D" w:rsidRDefault="00AF449D" w:rsidP="00AF449D">
      <w:pPr>
        <w:pStyle w:val="a5"/>
        <w:spacing w:line="240" w:lineRule="exact"/>
        <w:ind w:firstLine="5954"/>
        <w:rPr>
          <w:color w:val="000000"/>
          <w:szCs w:val="28"/>
        </w:rPr>
      </w:pPr>
    </w:p>
    <w:p w:rsidR="00210633" w:rsidRDefault="005B2BF8" w:rsidP="00AF449D">
      <w:pPr>
        <w:pStyle w:val="a5"/>
        <w:spacing w:line="240" w:lineRule="exact"/>
        <w:ind w:firstLine="5954"/>
        <w:rPr>
          <w:color w:val="000000"/>
          <w:szCs w:val="28"/>
        </w:rPr>
      </w:pPr>
      <w:r w:rsidRPr="005B2BF8">
        <w:rPr>
          <w:color w:val="000000"/>
          <w:szCs w:val="28"/>
        </w:rPr>
        <w:t>Приложение 3</w:t>
      </w:r>
      <w:r w:rsidR="0021063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 Положению </w:t>
      </w:r>
    </w:p>
    <w:p w:rsidR="005B2BF8" w:rsidRPr="005B2BF8" w:rsidRDefault="00210633" w:rsidP="00AF449D">
      <w:pPr>
        <w:pStyle w:val="a5"/>
        <w:spacing w:line="240" w:lineRule="exact"/>
        <w:ind w:firstLine="5954"/>
        <w:rPr>
          <w:color w:val="000000"/>
          <w:szCs w:val="28"/>
        </w:rPr>
      </w:pPr>
      <w:r>
        <w:rPr>
          <w:color w:val="000000"/>
          <w:szCs w:val="28"/>
        </w:rPr>
        <w:t xml:space="preserve">о </w:t>
      </w:r>
      <w:r w:rsidR="005B2BF8" w:rsidRPr="005B2BF8">
        <w:rPr>
          <w:color w:val="000000"/>
          <w:szCs w:val="28"/>
        </w:rPr>
        <w:t>Молодежном парламенте</w:t>
      </w:r>
    </w:p>
    <w:p w:rsidR="005B2BF8" w:rsidRDefault="005B2BF8" w:rsidP="00AF449D">
      <w:pPr>
        <w:pStyle w:val="a5"/>
        <w:spacing w:line="240" w:lineRule="exact"/>
        <w:ind w:firstLine="5954"/>
        <w:rPr>
          <w:color w:val="000000"/>
          <w:szCs w:val="28"/>
        </w:rPr>
      </w:pPr>
      <w:r>
        <w:rPr>
          <w:color w:val="000000"/>
          <w:szCs w:val="28"/>
        </w:rPr>
        <w:t xml:space="preserve">Пермского </w:t>
      </w:r>
      <w:r w:rsidRPr="005B2BF8">
        <w:rPr>
          <w:color w:val="000000"/>
          <w:szCs w:val="28"/>
        </w:rPr>
        <w:t>муниципального</w:t>
      </w:r>
    </w:p>
    <w:p w:rsidR="00096B57" w:rsidRDefault="005B2BF8" w:rsidP="00AF449D">
      <w:pPr>
        <w:pStyle w:val="a5"/>
        <w:spacing w:line="240" w:lineRule="exact"/>
        <w:ind w:firstLine="5954"/>
        <w:rPr>
          <w:color w:val="000000"/>
          <w:szCs w:val="28"/>
        </w:rPr>
      </w:pPr>
      <w:r>
        <w:rPr>
          <w:color w:val="000000"/>
          <w:szCs w:val="28"/>
        </w:rPr>
        <w:t xml:space="preserve">округа </w:t>
      </w:r>
      <w:r w:rsidRPr="005B2BF8">
        <w:rPr>
          <w:color w:val="000000"/>
          <w:szCs w:val="28"/>
        </w:rPr>
        <w:t>Пермского края</w:t>
      </w:r>
    </w:p>
    <w:p w:rsidR="00C11CE2" w:rsidRPr="00152410" w:rsidRDefault="00C11CE2" w:rsidP="00C11CE2">
      <w:pPr>
        <w:pStyle w:val="a5"/>
        <w:spacing w:line="240" w:lineRule="exact"/>
        <w:ind w:firstLine="5954"/>
        <w:rPr>
          <w:color w:val="000000"/>
          <w:szCs w:val="28"/>
        </w:rPr>
      </w:pPr>
      <w:r w:rsidRPr="00152410">
        <w:rPr>
          <w:bCs/>
          <w:color w:val="000000"/>
          <w:szCs w:val="28"/>
        </w:rPr>
        <w:t>от</w:t>
      </w:r>
      <w:r>
        <w:rPr>
          <w:bCs/>
          <w:color w:val="000000"/>
          <w:szCs w:val="28"/>
        </w:rPr>
        <w:t xml:space="preserve"> 23.11.2023 № 267</w:t>
      </w:r>
      <w:r w:rsidRPr="00152410">
        <w:rPr>
          <w:bCs/>
          <w:color w:val="000000"/>
          <w:szCs w:val="28"/>
        </w:rPr>
        <w:t xml:space="preserve"> </w:t>
      </w:r>
    </w:p>
    <w:p w:rsidR="005B2BF8" w:rsidRDefault="005B2BF8" w:rsidP="005B2BF8">
      <w:pPr>
        <w:pStyle w:val="a5"/>
        <w:ind w:firstLine="0"/>
        <w:jc w:val="center"/>
        <w:rPr>
          <w:b/>
          <w:color w:val="000000"/>
          <w:szCs w:val="28"/>
        </w:rPr>
      </w:pPr>
    </w:p>
    <w:p w:rsidR="008008B0" w:rsidRDefault="008008B0" w:rsidP="005B2BF8">
      <w:pPr>
        <w:pStyle w:val="a5"/>
        <w:ind w:firstLine="0"/>
        <w:jc w:val="center"/>
        <w:rPr>
          <w:b/>
          <w:color w:val="000000"/>
          <w:szCs w:val="28"/>
        </w:rPr>
      </w:pPr>
      <w:r w:rsidRPr="005B2BF8">
        <w:rPr>
          <w:b/>
          <w:color w:val="000000"/>
          <w:szCs w:val="28"/>
        </w:rPr>
        <w:t xml:space="preserve">ПРЕДЕЛЬНЫЕ НОРМЫ </w:t>
      </w:r>
    </w:p>
    <w:p w:rsidR="005B2BF8" w:rsidRDefault="005B2BF8" w:rsidP="009829D3">
      <w:pPr>
        <w:pStyle w:val="a5"/>
        <w:spacing w:line="240" w:lineRule="exact"/>
        <w:ind w:firstLine="0"/>
        <w:jc w:val="center"/>
        <w:rPr>
          <w:b/>
          <w:color w:val="000000"/>
          <w:szCs w:val="28"/>
        </w:rPr>
      </w:pPr>
      <w:r w:rsidRPr="005B2BF8">
        <w:rPr>
          <w:b/>
          <w:color w:val="000000"/>
          <w:szCs w:val="28"/>
        </w:rPr>
        <w:t xml:space="preserve">расходов на мероприятия, проводимые для Молодежного парламента Пермского муниципального </w:t>
      </w:r>
      <w:r w:rsidR="00AB4A49">
        <w:rPr>
          <w:b/>
          <w:color w:val="000000"/>
          <w:szCs w:val="28"/>
        </w:rPr>
        <w:t xml:space="preserve">округа </w:t>
      </w:r>
      <w:r w:rsidRPr="005B2BF8">
        <w:rPr>
          <w:b/>
          <w:color w:val="000000"/>
          <w:szCs w:val="28"/>
        </w:rPr>
        <w:t>Пермского края</w:t>
      </w:r>
    </w:p>
    <w:p w:rsidR="005B2BF8" w:rsidRDefault="005B2BF8" w:rsidP="005B2BF8">
      <w:pPr>
        <w:pStyle w:val="a5"/>
        <w:ind w:firstLine="0"/>
        <w:jc w:val="center"/>
        <w:rPr>
          <w:b/>
          <w:color w:val="000000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374"/>
      </w:tblGrid>
      <w:tr w:rsidR="005B2BF8" w:rsidTr="00BC3E79">
        <w:tc>
          <w:tcPr>
            <w:tcW w:w="675" w:type="dxa"/>
          </w:tcPr>
          <w:p w:rsidR="005B2BF8" w:rsidRDefault="005B2BF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804" w:type="dxa"/>
          </w:tcPr>
          <w:p w:rsidR="005B2BF8" w:rsidRDefault="005B2BF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374" w:type="dxa"/>
          </w:tcPr>
          <w:p w:rsidR="005B2BF8" w:rsidRDefault="005B2BF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Норма в руб. </w:t>
            </w:r>
          </w:p>
        </w:tc>
      </w:tr>
      <w:tr w:rsidR="005B2BF8" w:rsidTr="00BC3E79">
        <w:tc>
          <w:tcPr>
            <w:tcW w:w="675" w:type="dxa"/>
          </w:tcPr>
          <w:p w:rsidR="005B2BF8" w:rsidRDefault="005B2B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6804" w:type="dxa"/>
          </w:tcPr>
          <w:p w:rsidR="005B2BF8" w:rsidRDefault="005B2B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расходы (аренда автобуса) для выезда на мероприятия (в сутки) </w:t>
            </w:r>
          </w:p>
        </w:tc>
        <w:tc>
          <w:tcPr>
            <w:tcW w:w="2374" w:type="dxa"/>
          </w:tcPr>
          <w:p w:rsidR="005B2BF8" w:rsidRDefault="005B2B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20 000,0 </w:t>
            </w:r>
          </w:p>
        </w:tc>
      </w:tr>
      <w:tr w:rsidR="005B2BF8" w:rsidTr="00BC3E79">
        <w:tc>
          <w:tcPr>
            <w:tcW w:w="675" w:type="dxa"/>
          </w:tcPr>
          <w:p w:rsidR="005B2BF8" w:rsidRDefault="005B2B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6804" w:type="dxa"/>
          </w:tcPr>
          <w:p w:rsidR="005B2BF8" w:rsidRDefault="005B2B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членов Молодежного парламента в семинарах, форумах, конференциях, круглых столах (на одного члена в день) </w:t>
            </w:r>
          </w:p>
        </w:tc>
        <w:tc>
          <w:tcPr>
            <w:tcW w:w="2374" w:type="dxa"/>
          </w:tcPr>
          <w:p w:rsidR="005B2BF8" w:rsidRDefault="005B2B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10 000,0 </w:t>
            </w:r>
          </w:p>
        </w:tc>
      </w:tr>
      <w:tr w:rsidR="005B2BF8" w:rsidTr="00BC3E79">
        <w:tc>
          <w:tcPr>
            <w:tcW w:w="675" w:type="dxa"/>
          </w:tcPr>
          <w:p w:rsidR="005B2BF8" w:rsidRDefault="005B2B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6804" w:type="dxa"/>
          </w:tcPr>
          <w:p w:rsidR="005B2BF8" w:rsidRDefault="005B2B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Информационно-презентационные материалы, канцелярские и письменные принадлежности (на текущий год) </w:t>
            </w:r>
          </w:p>
        </w:tc>
        <w:tc>
          <w:tcPr>
            <w:tcW w:w="2374" w:type="dxa"/>
          </w:tcPr>
          <w:p w:rsidR="005B2BF8" w:rsidRDefault="005B2B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50 000,0 </w:t>
            </w:r>
          </w:p>
        </w:tc>
      </w:tr>
      <w:tr w:rsidR="005B2BF8" w:rsidTr="00BC3E79">
        <w:tc>
          <w:tcPr>
            <w:tcW w:w="675" w:type="dxa"/>
          </w:tcPr>
          <w:p w:rsidR="005B2BF8" w:rsidRDefault="005B2B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6804" w:type="dxa"/>
          </w:tcPr>
          <w:p w:rsidR="005B2BF8" w:rsidRDefault="005B2B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Сувениры, грамоты, благодарственные письма, удостоверения (пластиковые карты), таблички для заседаний, символика (на одного участника мероприятия) </w:t>
            </w:r>
          </w:p>
        </w:tc>
        <w:tc>
          <w:tcPr>
            <w:tcW w:w="2374" w:type="dxa"/>
          </w:tcPr>
          <w:p w:rsidR="005B2BF8" w:rsidRDefault="005B2B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2 000,0 </w:t>
            </w:r>
          </w:p>
        </w:tc>
      </w:tr>
      <w:tr w:rsidR="005B2BF8" w:rsidTr="00BC3E79">
        <w:tc>
          <w:tcPr>
            <w:tcW w:w="675" w:type="dxa"/>
          </w:tcPr>
          <w:p w:rsidR="005B2BF8" w:rsidRDefault="005B2B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6804" w:type="dxa"/>
          </w:tcPr>
          <w:p w:rsidR="005B2BF8" w:rsidRDefault="005B2B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и видео услуги (на одного участника мероприятия) </w:t>
            </w:r>
          </w:p>
        </w:tc>
        <w:tc>
          <w:tcPr>
            <w:tcW w:w="2374" w:type="dxa"/>
          </w:tcPr>
          <w:p w:rsidR="005B2BF8" w:rsidRDefault="005B2B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400,0 </w:t>
            </w:r>
          </w:p>
        </w:tc>
      </w:tr>
    </w:tbl>
    <w:p w:rsidR="005B2BF8" w:rsidRPr="005B2BF8" w:rsidRDefault="005B2BF8" w:rsidP="005B2BF8">
      <w:pPr>
        <w:pStyle w:val="a5"/>
        <w:ind w:firstLine="0"/>
        <w:rPr>
          <w:color w:val="000000"/>
          <w:szCs w:val="28"/>
        </w:rPr>
      </w:pPr>
    </w:p>
    <w:p w:rsidR="005B2BF8" w:rsidRPr="005B2BF8" w:rsidRDefault="005B2BF8">
      <w:pPr>
        <w:pStyle w:val="a5"/>
        <w:ind w:firstLine="0"/>
        <w:jc w:val="center"/>
        <w:rPr>
          <w:b/>
          <w:color w:val="000000"/>
          <w:szCs w:val="28"/>
        </w:rPr>
      </w:pPr>
    </w:p>
    <w:sectPr w:rsidR="005B2BF8" w:rsidRPr="005B2BF8" w:rsidSect="00CA610E">
      <w:footerReference w:type="default" r:id="rId9"/>
      <w:pgSz w:w="11906" w:h="16838" w:code="9"/>
      <w:pgMar w:top="1134" w:right="851" w:bottom="993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D7" w:rsidRDefault="000F56D7" w:rsidP="00DA5614">
      <w:r>
        <w:separator/>
      </w:r>
    </w:p>
  </w:endnote>
  <w:endnote w:type="continuationSeparator" w:id="0">
    <w:p w:rsidR="000F56D7" w:rsidRDefault="000F56D7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92" w:rsidRDefault="003E3592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8773EA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D7" w:rsidRDefault="000F56D7" w:rsidP="00DA5614">
      <w:r>
        <w:separator/>
      </w:r>
    </w:p>
  </w:footnote>
  <w:footnote w:type="continuationSeparator" w:id="0">
    <w:p w:rsidR="000F56D7" w:rsidRDefault="000F56D7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5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4A4141"/>
    <w:multiLevelType w:val="multilevel"/>
    <w:tmpl w:val="0419001D"/>
    <w:numStyleLink w:val="20"/>
  </w:abstractNum>
  <w:abstractNum w:abstractNumId="19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DC3868"/>
    <w:multiLevelType w:val="hybridMultilevel"/>
    <w:tmpl w:val="470E3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2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455FA4"/>
    <w:multiLevelType w:val="multilevel"/>
    <w:tmpl w:val="0419001D"/>
    <w:numStyleLink w:val="30"/>
  </w:abstractNum>
  <w:abstractNum w:abstractNumId="27" w15:restartNumberingAfterBreak="0">
    <w:nsid w:val="3F851C4D"/>
    <w:multiLevelType w:val="hybridMultilevel"/>
    <w:tmpl w:val="E156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24806"/>
    <w:multiLevelType w:val="multilevel"/>
    <w:tmpl w:val="0419001D"/>
    <w:numStyleLink w:val="20"/>
  </w:abstractNum>
  <w:abstractNum w:abstractNumId="2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69523D"/>
    <w:multiLevelType w:val="multilevel"/>
    <w:tmpl w:val="323479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6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7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B846D6A"/>
    <w:multiLevelType w:val="multilevel"/>
    <w:tmpl w:val="0419001D"/>
    <w:numStyleLink w:val="10"/>
  </w:abstractNum>
  <w:abstractNum w:abstractNumId="41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7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2"/>
  </w:num>
  <w:num w:numId="2">
    <w:abstractNumId w:val="17"/>
  </w:num>
  <w:num w:numId="3">
    <w:abstractNumId w:val="43"/>
  </w:num>
  <w:num w:numId="4">
    <w:abstractNumId w:val="23"/>
  </w:num>
  <w:num w:numId="5">
    <w:abstractNumId w:val="0"/>
  </w:num>
  <w:num w:numId="6">
    <w:abstractNumId w:val="7"/>
  </w:num>
  <w:num w:numId="7">
    <w:abstractNumId w:val="13"/>
  </w:num>
  <w:num w:numId="8">
    <w:abstractNumId w:val="45"/>
  </w:num>
  <w:num w:numId="9">
    <w:abstractNumId w:val="29"/>
  </w:num>
  <w:num w:numId="10">
    <w:abstractNumId w:val="44"/>
  </w:num>
  <w:num w:numId="11">
    <w:abstractNumId w:val="12"/>
  </w:num>
  <w:num w:numId="12">
    <w:abstractNumId w:val="39"/>
  </w:num>
  <w:num w:numId="13">
    <w:abstractNumId w:val="10"/>
  </w:num>
  <w:num w:numId="14">
    <w:abstractNumId w:val="42"/>
  </w:num>
  <w:num w:numId="15">
    <w:abstractNumId w:val="6"/>
  </w:num>
  <w:num w:numId="16">
    <w:abstractNumId w:val="3"/>
  </w:num>
  <w:num w:numId="17">
    <w:abstractNumId w:val="21"/>
  </w:num>
  <w:num w:numId="18">
    <w:abstractNumId w:val="19"/>
  </w:num>
  <w:num w:numId="19">
    <w:abstractNumId w:val="8"/>
  </w:num>
  <w:num w:numId="20">
    <w:abstractNumId w:val="41"/>
  </w:num>
  <w:num w:numId="21">
    <w:abstractNumId w:val="1"/>
  </w:num>
  <w:num w:numId="22">
    <w:abstractNumId w:val="37"/>
  </w:num>
  <w:num w:numId="23">
    <w:abstractNumId w:val="31"/>
  </w:num>
  <w:num w:numId="24">
    <w:abstractNumId w:val="40"/>
  </w:num>
  <w:num w:numId="25">
    <w:abstractNumId w:val="25"/>
  </w:num>
  <w:num w:numId="26">
    <w:abstractNumId w:val="30"/>
  </w:num>
  <w:num w:numId="27">
    <w:abstractNumId w:val="2"/>
  </w:num>
  <w:num w:numId="28">
    <w:abstractNumId w:val="34"/>
  </w:num>
  <w:num w:numId="29">
    <w:abstractNumId w:val="16"/>
  </w:num>
  <w:num w:numId="30">
    <w:abstractNumId w:val="11"/>
  </w:num>
  <w:num w:numId="31">
    <w:abstractNumId w:val="46"/>
  </w:num>
  <w:num w:numId="32">
    <w:abstractNumId w:val="35"/>
  </w:num>
  <w:num w:numId="33">
    <w:abstractNumId w:val="38"/>
  </w:num>
  <w:num w:numId="34">
    <w:abstractNumId w:val="18"/>
  </w:num>
  <w:num w:numId="35">
    <w:abstractNumId w:val="28"/>
  </w:num>
  <w:num w:numId="36">
    <w:abstractNumId w:val="22"/>
  </w:num>
  <w:num w:numId="37">
    <w:abstractNumId w:val="26"/>
  </w:num>
  <w:num w:numId="38">
    <w:abstractNumId w:val="36"/>
  </w:num>
  <w:num w:numId="39">
    <w:abstractNumId w:val="47"/>
  </w:num>
  <w:num w:numId="40">
    <w:abstractNumId w:val="33"/>
  </w:num>
  <w:num w:numId="41">
    <w:abstractNumId w:val="14"/>
  </w:num>
  <w:num w:numId="42">
    <w:abstractNumId w:val="15"/>
  </w:num>
  <w:num w:numId="43">
    <w:abstractNumId w:val="5"/>
  </w:num>
  <w:num w:numId="44">
    <w:abstractNumId w:val="9"/>
  </w:num>
  <w:num w:numId="45">
    <w:abstractNumId w:val="24"/>
  </w:num>
  <w:num w:numId="46">
    <w:abstractNumId w:val="4"/>
  </w:num>
  <w:num w:numId="47">
    <w:abstractNumId w:val="2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127B9"/>
    <w:rsid w:val="00016EE6"/>
    <w:rsid w:val="00020A41"/>
    <w:rsid w:val="00022406"/>
    <w:rsid w:val="000262BD"/>
    <w:rsid w:val="00033B70"/>
    <w:rsid w:val="00037B1D"/>
    <w:rsid w:val="00040109"/>
    <w:rsid w:val="00044AFB"/>
    <w:rsid w:val="0005037A"/>
    <w:rsid w:val="00053764"/>
    <w:rsid w:val="000548CD"/>
    <w:rsid w:val="000549DA"/>
    <w:rsid w:val="00056166"/>
    <w:rsid w:val="00056458"/>
    <w:rsid w:val="00062005"/>
    <w:rsid w:val="00066E4D"/>
    <w:rsid w:val="0008245E"/>
    <w:rsid w:val="00084B8D"/>
    <w:rsid w:val="000943DA"/>
    <w:rsid w:val="000944A0"/>
    <w:rsid w:val="00096B57"/>
    <w:rsid w:val="00096F91"/>
    <w:rsid w:val="000A11D3"/>
    <w:rsid w:val="000A1581"/>
    <w:rsid w:val="000A18B3"/>
    <w:rsid w:val="000B1CE0"/>
    <w:rsid w:val="000B29B7"/>
    <w:rsid w:val="000B2C0B"/>
    <w:rsid w:val="000B685D"/>
    <w:rsid w:val="000C0EE7"/>
    <w:rsid w:val="000D187C"/>
    <w:rsid w:val="000D4036"/>
    <w:rsid w:val="000D5B40"/>
    <w:rsid w:val="000E3AD7"/>
    <w:rsid w:val="000E48CE"/>
    <w:rsid w:val="000E4E13"/>
    <w:rsid w:val="000E755B"/>
    <w:rsid w:val="000F1507"/>
    <w:rsid w:val="000F2004"/>
    <w:rsid w:val="000F4DAF"/>
    <w:rsid w:val="000F5484"/>
    <w:rsid w:val="000F56D7"/>
    <w:rsid w:val="000F7F7C"/>
    <w:rsid w:val="00101873"/>
    <w:rsid w:val="00102270"/>
    <w:rsid w:val="00104B9B"/>
    <w:rsid w:val="0011145B"/>
    <w:rsid w:val="00111BE1"/>
    <w:rsid w:val="00112C95"/>
    <w:rsid w:val="001145DF"/>
    <w:rsid w:val="00115340"/>
    <w:rsid w:val="00116D3E"/>
    <w:rsid w:val="00124BE0"/>
    <w:rsid w:val="0012652F"/>
    <w:rsid w:val="00126A74"/>
    <w:rsid w:val="001323B7"/>
    <w:rsid w:val="00137F72"/>
    <w:rsid w:val="001422A5"/>
    <w:rsid w:val="001434AC"/>
    <w:rsid w:val="00143506"/>
    <w:rsid w:val="001442E1"/>
    <w:rsid w:val="0014468D"/>
    <w:rsid w:val="00145279"/>
    <w:rsid w:val="00146C35"/>
    <w:rsid w:val="00150444"/>
    <w:rsid w:val="00150663"/>
    <w:rsid w:val="00151907"/>
    <w:rsid w:val="00152410"/>
    <w:rsid w:val="001557B0"/>
    <w:rsid w:val="00155DFD"/>
    <w:rsid w:val="0016393A"/>
    <w:rsid w:val="0016410B"/>
    <w:rsid w:val="00170CB3"/>
    <w:rsid w:val="00171E3C"/>
    <w:rsid w:val="00172E79"/>
    <w:rsid w:val="00174505"/>
    <w:rsid w:val="00176E50"/>
    <w:rsid w:val="00177EAD"/>
    <w:rsid w:val="00180726"/>
    <w:rsid w:val="001842B8"/>
    <w:rsid w:val="0018431B"/>
    <w:rsid w:val="00185981"/>
    <w:rsid w:val="00186748"/>
    <w:rsid w:val="0018674B"/>
    <w:rsid w:val="00187FC1"/>
    <w:rsid w:val="00192D7D"/>
    <w:rsid w:val="0019583F"/>
    <w:rsid w:val="0019623C"/>
    <w:rsid w:val="00197F86"/>
    <w:rsid w:val="001A2984"/>
    <w:rsid w:val="001A3649"/>
    <w:rsid w:val="001A6D25"/>
    <w:rsid w:val="001A6FAF"/>
    <w:rsid w:val="001B6049"/>
    <w:rsid w:val="001C4535"/>
    <w:rsid w:val="001C7F8E"/>
    <w:rsid w:val="001D061D"/>
    <w:rsid w:val="001D45FF"/>
    <w:rsid w:val="001D5DEA"/>
    <w:rsid w:val="001E12C8"/>
    <w:rsid w:val="001E18E5"/>
    <w:rsid w:val="001E2493"/>
    <w:rsid w:val="001E7638"/>
    <w:rsid w:val="001F22EB"/>
    <w:rsid w:val="001F3413"/>
    <w:rsid w:val="001F4F1F"/>
    <w:rsid w:val="001F7D2E"/>
    <w:rsid w:val="00203CEA"/>
    <w:rsid w:val="002040C6"/>
    <w:rsid w:val="00205DFF"/>
    <w:rsid w:val="00206C2A"/>
    <w:rsid w:val="00207B8D"/>
    <w:rsid w:val="00210633"/>
    <w:rsid w:val="002122B8"/>
    <w:rsid w:val="00216E0D"/>
    <w:rsid w:val="002173C5"/>
    <w:rsid w:val="00217BC4"/>
    <w:rsid w:val="0022156F"/>
    <w:rsid w:val="002217F9"/>
    <w:rsid w:val="00223947"/>
    <w:rsid w:val="00223F7B"/>
    <w:rsid w:val="002308A5"/>
    <w:rsid w:val="0023189A"/>
    <w:rsid w:val="002351F0"/>
    <w:rsid w:val="00236D0A"/>
    <w:rsid w:val="002409D0"/>
    <w:rsid w:val="0024127C"/>
    <w:rsid w:val="00241EF9"/>
    <w:rsid w:val="00242592"/>
    <w:rsid w:val="00244735"/>
    <w:rsid w:val="0024673D"/>
    <w:rsid w:val="002514A8"/>
    <w:rsid w:val="00256138"/>
    <w:rsid w:val="002573B9"/>
    <w:rsid w:val="00257F83"/>
    <w:rsid w:val="00261965"/>
    <w:rsid w:val="0026564B"/>
    <w:rsid w:val="002674B5"/>
    <w:rsid w:val="002717C6"/>
    <w:rsid w:val="00274208"/>
    <w:rsid w:val="00283B00"/>
    <w:rsid w:val="00285D02"/>
    <w:rsid w:val="0029521C"/>
    <w:rsid w:val="00295B8B"/>
    <w:rsid w:val="00295BF3"/>
    <w:rsid w:val="00297AE1"/>
    <w:rsid w:val="002A60D6"/>
    <w:rsid w:val="002A721E"/>
    <w:rsid w:val="002B1A2D"/>
    <w:rsid w:val="002B4533"/>
    <w:rsid w:val="002C1A0E"/>
    <w:rsid w:val="002C5595"/>
    <w:rsid w:val="002D09E3"/>
    <w:rsid w:val="002D112F"/>
    <w:rsid w:val="002D1892"/>
    <w:rsid w:val="002D35BC"/>
    <w:rsid w:val="002D4F82"/>
    <w:rsid w:val="002D7D53"/>
    <w:rsid w:val="002D7E5A"/>
    <w:rsid w:val="002E74DC"/>
    <w:rsid w:val="002F7DDB"/>
    <w:rsid w:val="00300B80"/>
    <w:rsid w:val="003023F0"/>
    <w:rsid w:val="00303D8F"/>
    <w:rsid w:val="003043D0"/>
    <w:rsid w:val="003063BC"/>
    <w:rsid w:val="003131FA"/>
    <w:rsid w:val="0031394A"/>
    <w:rsid w:val="003266FA"/>
    <w:rsid w:val="00326CC6"/>
    <w:rsid w:val="00327466"/>
    <w:rsid w:val="003303DB"/>
    <w:rsid w:val="00332E76"/>
    <w:rsid w:val="00335006"/>
    <w:rsid w:val="00343EB1"/>
    <w:rsid w:val="003462A4"/>
    <w:rsid w:val="003511AE"/>
    <w:rsid w:val="00351889"/>
    <w:rsid w:val="00352835"/>
    <w:rsid w:val="00355BA2"/>
    <w:rsid w:val="00357063"/>
    <w:rsid w:val="00360E09"/>
    <w:rsid w:val="0036355B"/>
    <w:rsid w:val="00363F18"/>
    <w:rsid w:val="00366605"/>
    <w:rsid w:val="00367904"/>
    <w:rsid w:val="00373D15"/>
    <w:rsid w:val="00374E45"/>
    <w:rsid w:val="003755CE"/>
    <w:rsid w:val="00380DE1"/>
    <w:rsid w:val="00381F08"/>
    <w:rsid w:val="003822F8"/>
    <w:rsid w:val="0038327D"/>
    <w:rsid w:val="0038719B"/>
    <w:rsid w:val="003922AC"/>
    <w:rsid w:val="00395416"/>
    <w:rsid w:val="00395D18"/>
    <w:rsid w:val="00396559"/>
    <w:rsid w:val="00396C6D"/>
    <w:rsid w:val="003977EC"/>
    <w:rsid w:val="003A12E1"/>
    <w:rsid w:val="003A1662"/>
    <w:rsid w:val="003A28DB"/>
    <w:rsid w:val="003A45B6"/>
    <w:rsid w:val="003A5D3A"/>
    <w:rsid w:val="003B1808"/>
    <w:rsid w:val="003B633E"/>
    <w:rsid w:val="003C5E4B"/>
    <w:rsid w:val="003C670A"/>
    <w:rsid w:val="003D20E1"/>
    <w:rsid w:val="003D385C"/>
    <w:rsid w:val="003D4A2C"/>
    <w:rsid w:val="003D528E"/>
    <w:rsid w:val="003D7390"/>
    <w:rsid w:val="003E3592"/>
    <w:rsid w:val="003F10E8"/>
    <w:rsid w:val="003F23A9"/>
    <w:rsid w:val="003F4495"/>
    <w:rsid w:val="003F44B2"/>
    <w:rsid w:val="00401BF7"/>
    <w:rsid w:val="00401C15"/>
    <w:rsid w:val="00405099"/>
    <w:rsid w:val="00406607"/>
    <w:rsid w:val="00414A97"/>
    <w:rsid w:val="00417BA7"/>
    <w:rsid w:val="00420604"/>
    <w:rsid w:val="004206FE"/>
    <w:rsid w:val="00421CC6"/>
    <w:rsid w:val="00427371"/>
    <w:rsid w:val="00430DDC"/>
    <w:rsid w:val="0043108E"/>
    <w:rsid w:val="004322A6"/>
    <w:rsid w:val="0043288F"/>
    <w:rsid w:val="0043321D"/>
    <w:rsid w:val="0043515D"/>
    <w:rsid w:val="004379A0"/>
    <w:rsid w:val="00445E73"/>
    <w:rsid w:val="00456665"/>
    <w:rsid w:val="00456A14"/>
    <w:rsid w:val="00457D98"/>
    <w:rsid w:val="00460127"/>
    <w:rsid w:val="004637BA"/>
    <w:rsid w:val="00467F73"/>
    <w:rsid w:val="00470AFA"/>
    <w:rsid w:val="00471834"/>
    <w:rsid w:val="00477E50"/>
    <w:rsid w:val="00485827"/>
    <w:rsid w:val="0048757B"/>
    <w:rsid w:val="0049130A"/>
    <w:rsid w:val="004929FF"/>
    <w:rsid w:val="00494227"/>
    <w:rsid w:val="004974BF"/>
    <w:rsid w:val="004A11CD"/>
    <w:rsid w:val="004A42F0"/>
    <w:rsid w:val="004A6967"/>
    <w:rsid w:val="004A7732"/>
    <w:rsid w:val="004B0B3E"/>
    <w:rsid w:val="004B6B07"/>
    <w:rsid w:val="004C21B8"/>
    <w:rsid w:val="004C66E7"/>
    <w:rsid w:val="004C6BC6"/>
    <w:rsid w:val="004D2AA2"/>
    <w:rsid w:val="004E0154"/>
    <w:rsid w:val="004E7220"/>
    <w:rsid w:val="004F2FC9"/>
    <w:rsid w:val="004F3A21"/>
    <w:rsid w:val="00505838"/>
    <w:rsid w:val="005116F5"/>
    <w:rsid w:val="005116F7"/>
    <w:rsid w:val="00512E4C"/>
    <w:rsid w:val="0051671D"/>
    <w:rsid w:val="00516944"/>
    <w:rsid w:val="00523E8B"/>
    <w:rsid w:val="005241A0"/>
    <w:rsid w:val="005250E4"/>
    <w:rsid w:val="00525883"/>
    <w:rsid w:val="00534233"/>
    <w:rsid w:val="00534522"/>
    <w:rsid w:val="00536A81"/>
    <w:rsid w:val="00541CB2"/>
    <w:rsid w:val="00546542"/>
    <w:rsid w:val="005513AA"/>
    <w:rsid w:val="00552D1B"/>
    <w:rsid w:val="00555366"/>
    <w:rsid w:val="005556DE"/>
    <w:rsid w:val="00562B16"/>
    <w:rsid w:val="005650DE"/>
    <w:rsid w:val="00573AC7"/>
    <w:rsid w:val="00574AAB"/>
    <w:rsid w:val="00575E33"/>
    <w:rsid w:val="00583B22"/>
    <w:rsid w:val="00584C2B"/>
    <w:rsid w:val="005A055F"/>
    <w:rsid w:val="005A1177"/>
    <w:rsid w:val="005A1BCF"/>
    <w:rsid w:val="005A34CD"/>
    <w:rsid w:val="005A5598"/>
    <w:rsid w:val="005A5842"/>
    <w:rsid w:val="005B2BF8"/>
    <w:rsid w:val="005C27F9"/>
    <w:rsid w:val="005C2DA0"/>
    <w:rsid w:val="005C3C52"/>
    <w:rsid w:val="005C428F"/>
    <w:rsid w:val="005C7089"/>
    <w:rsid w:val="005E09B5"/>
    <w:rsid w:val="005E6154"/>
    <w:rsid w:val="005E685C"/>
    <w:rsid w:val="005F0138"/>
    <w:rsid w:val="005F2C65"/>
    <w:rsid w:val="005F4FC1"/>
    <w:rsid w:val="00600742"/>
    <w:rsid w:val="00600F20"/>
    <w:rsid w:val="00601621"/>
    <w:rsid w:val="00602926"/>
    <w:rsid w:val="00604533"/>
    <w:rsid w:val="00612527"/>
    <w:rsid w:val="00615ACC"/>
    <w:rsid w:val="00617D6C"/>
    <w:rsid w:val="0062215B"/>
    <w:rsid w:val="00624AD1"/>
    <w:rsid w:val="006260C8"/>
    <w:rsid w:val="006302D8"/>
    <w:rsid w:val="00630469"/>
    <w:rsid w:val="0063488E"/>
    <w:rsid w:val="00642C74"/>
    <w:rsid w:val="00644AA0"/>
    <w:rsid w:val="00646C78"/>
    <w:rsid w:val="00647E2B"/>
    <w:rsid w:val="00651AA1"/>
    <w:rsid w:val="00654D9D"/>
    <w:rsid w:val="006561B7"/>
    <w:rsid w:val="00664759"/>
    <w:rsid w:val="00666788"/>
    <w:rsid w:val="0067033D"/>
    <w:rsid w:val="00671BF3"/>
    <w:rsid w:val="00672867"/>
    <w:rsid w:val="00672982"/>
    <w:rsid w:val="00677C64"/>
    <w:rsid w:val="006817F5"/>
    <w:rsid w:val="00687730"/>
    <w:rsid w:val="00693116"/>
    <w:rsid w:val="00695E85"/>
    <w:rsid w:val="006A4686"/>
    <w:rsid w:val="006A5695"/>
    <w:rsid w:val="006B03C5"/>
    <w:rsid w:val="006B0699"/>
    <w:rsid w:val="006B2604"/>
    <w:rsid w:val="006C39F7"/>
    <w:rsid w:val="006C5BDA"/>
    <w:rsid w:val="006C7A95"/>
    <w:rsid w:val="006D164A"/>
    <w:rsid w:val="006D3814"/>
    <w:rsid w:val="006D5596"/>
    <w:rsid w:val="006E0682"/>
    <w:rsid w:val="006E0B08"/>
    <w:rsid w:val="006F406E"/>
    <w:rsid w:val="007002DC"/>
    <w:rsid w:val="0070042E"/>
    <w:rsid w:val="0070277D"/>
    <w:rsid w:val="00704F93"/>
    <w:rsid w:val="00706813"/>
    <w:rsid w:val="00707024"/>
    <w:rsid w:val="00711623"/>
    <w:rsid w:val="0071162B"/>
    <w:rsid w:val="00713139"/>
    <w:rsid w:val="00715CB4"/>
    <w:rsid w:val="007161B3"/>
    <w:rsid w:val="00717127"/>
    <w:rsid w:val="00720362"/>
    <w:rsid w:val="00720B37"/>
    <w:rsid w:val="007222CA"/>
    <w:rsid w:val="00722801"/>
    <w:rsid w:val="007228D8"/>
    <w:rsid w:val="00723F15"/>
    <w:rsid w:val="0072684A"/>
    <w:rsid w:val="00731404"/>
    <w:rsid w:val="007325B7"/>
    <w:rsid w:val="00735110"/>
    <w:rsid w:val="00735A14"/>
    <w:rsid w:val="00742394"/>
    <w:rsid w:val="007511EB"/>
    <w:rsid w:val="007553F7"/>
    <w:rsid w:val="00757229"/>
    <w:rsid w:val="0077002A"/>
    <w:rsid w:val="00773709"/>
    <w:rsid w:val="007762D5"/>
    <w:rsid w:val="007770AE"/>
    <w:rsid w:val="00780D23"/>
    <w:rsid w:val="00784AC5"/>
    <w:rsid w:val="007924E9"/>
    <w:rsid w:val="0079384E"/>
    <w:rsid w:val="0079448D"/>
    <w:rsid w:val="007971C9"/>
    <w:rsid w:val="007979C3"/>
    <w:rsid w:val="007A11E2"/>
    <w:rsid w:val="007A212B"/>
    <w:rsid w:val="007B2569"/>
    <w:rsid w:val="007B2B65"/>
    <w:rsid w:val="007C0A95"/>
    <w:rsid w:val="007C3B15"/>
    <w:rsid w:val="007C3BFE"/>
    <w:rsid w:val="007E0BDC"/>
    <w:rsid w:val="007E752F"/>
    <w:rsid w:val="007F1BC2"/>
    <w:rsid w:val="007F20F6"/>
    <w:rsid w:val="007F56A1"/>
    <w:rsid w:val="008008B0"/>
    <w:rsid w:val="00805440"/>
    <w:rsid w:val="008102B0"/>
    <w:rsid w:val="00810399"/>
    <w:rsid w:val="00810952"/>
    <w:rsid w:val="0081160D"/>
    <w:rsid w:val="008123E8"/>
    <w:rsid w:val="008136FF"/>
    <w:rsid w:val="00822002"/>
    <w:rsid w:val="008233B2"/>
    <w:rsid w:val="00824754"/>
    <w:rsid w:val="008275D8"/>
    <w:rsid w:val="008305F4"/>
    <w:rsid w:val="0083121F"/>
    <w:rsid w:val="008352DB"/>
    <w:rsid w:val="008401A6"/>
    <w:rsid w:val="00842F8F"/>
    <w:rsid w:val="008447EA"/>
    <w:rsid w:val="00845CE6"/>
    <w:rsid w:val="00854816"/>
    <w:rsid w:val="00854CC5"/>
    <w:rsid w:val="00855503"/>
    <w:rsid w:val="00861072"/>
    <w:rsid w:val="00862DA7"/>
    <w:rsid w:val="00867D84"/>
    <w:rsid w:val="00873EF3"/>
    <w:rsid w:val="00873F60"/>
    <w:rsid w:val="00875709"/>
    <w:rsid w:val="008773EA"/>
    <w:rsid w:val="00877F17"/>
    <w:rsid w:val="0088484F"/>
    <w:rsid w:val="00886CD3"/>
    <w:rsid w:val="00887289"/>
    <w:rsid w:val="00891F21"/>
    <w:rsid w:val="00894928"/>
    <w:rsid w:val="008A5179"/>
    <w:rsid w:val="008A7E37"/>
    <w:rsid w:val="008B423E"/>
    <w:rsid w:val="008B4D57"/>
    <w:rsid w:val="008B5A0E"/>
    <w:rsid w:val="008B730F"/>
    <w:rsid w:val="008C1D56"/>
    <w:rsid w:val="008D6BEC"/>
    <w:rsid w:val="008E47AC"/>
    <w:rsid w:val="008E50E8"/>
    <w:rsid w:val="008E635A"/>
    <w:rsid w:val="008F1033"/>
    <w:rsid w:val="008F1335"/>
    <w:rsid w:val="00900DAE"/>
    <w:rsid w:val="009016A0"/>
    <w:rsid w:val="00903693"/>
    <w:rsid w:val="00904FDC"/>
    <w:rsid w:val="00906E53"/>
    <w:rsid w:val="00911E50"/>
    <w:rsid w:val="00912E18"/>
    <w:rsid w:val="009131B1"/>
    <w:rsid w:val="00915018"/>
    <w:rsid w:val="00917007"/>
    <w:rsid w:val="00920114"/>
    <w:rsid w:val="00920960"/>
    <w:rsid w:val="00922917"/>
    <w:rsid w:val="009247A4"/>
    <w:rsid w:val="00925649"/>
    <w:rsid w:val="00930476"/>
    <w:rsid w:val="0093127A"/>
    <w:rsid w:val="00932A33"/>
    <w:rsid w:val="0093330C"/>
    <w:rsid w:val="0093779A"/>
    <w:rsid w:val="00941EDB"/>
    <w:rsid w:val="00944E42"/>
    <w:rsid w:val="00945A9F"/>
    <w:rsid w:val="009462A2"/>
    <w:rsid w:val="00947646"/>
    <w:rsid w:val="00953DE9"/>
    <w:rsid w:val="0095584E"/>
    <w:rsid w:val="00960868"/>
    <w:rsid w:val="0096249F"/>
    <w:rsid w:val="00965693"/>
    <w:rsid w:val="00970BF4"/>
    <w:rsid w:val="00975F0C"/>
    <w:rsid w:val="009829D3"/>
    <w:rsid w:val="00990701"/>
    <w:rsid w:val="00991DBF"/>
    <w:rsid w:val="00995E82"/>
    <w:rsid w:val="00996CA3"/>
    <w:rsid w:val="009A1E2A"/>
    <w:rsid w:val="009A26F8"/>
    <w:rsid w:val="009A7BC0"/>
    <w:rsid w:val="009C0199"/>
    <w:rsid w:val="009C3FED"/>
    <w:rsid w:val="009D3174"/>
    <w:rsid w:val="009D5A5D"/>
    <w:rsid w:val="009D5DCB"/>
    <w:rsid w:val="009D5ED0"/>
    <w:rsid w:val="009D78EE"/>
    <w:rsid w:val="009E273C"/>
    <w:rsid w:val="009E4ED1"/>
    <w:rsid w:val="009F20DB"/>
    <w:rsid w:val="009F4BB8"/>
    <w:rsid w:val="009F7AC2"/>
    <w:rsid w:val="00A0092D"/>
    <w:rsid w:val="00A00A77"/>
    <w:rsid w:val="00A13208"/>
    <w:rsid w:val="00A13269"/>
    <w:rsid w:val="00A1365E"/>
    <w:rsid w:val="00A16D73"/>
    <w:rsid w:val="00A21D6F"/>
    <w:rsid w:val="00A237E6"/>
    <w:rsid w:val="00A260B1"/>
    <w:rsid w:val="00A317F0"/>
    <w:rsid w:val="00A34022"/>
    <w:rsid w:val="00A34557"/>
    <w:rsid w:val="00A35DE8"/>
    <w:rsid w:val="00A4342D"/>
    <w:rsid w:val="00A44C1A"/>
    <w:rsid w:val="00A51F13"/>
    <w:rsid w:val="00A52A67"/>
    <w:rsid w:val="00A545F2"/>
    <w:rsid w:val="00A55716"/>
    <w:rsid w:val="00A55CED"/>
    <w:rsid w:val="00A56E6D"/>
    <w:rsid w:val="00A571F8"/>
    <w:rsid w:val="00A777D5"/>
    <w:rsid w:val="00A9498A"/>
    <w:rsid w:val="00AA3953"/>
    <w:rsid w:val="00AA617A"/>
    <w:rsid w:val="00AA6DA5"/>
    <w:rsid w:val="00AB03D3"/>
    <w:rsid w:val="00AB22B7"/>
    <w:rsid w:val="00AB3179"/>
    <w:rsid w:val="00AB3808"/>
    <w:rsid w:val="00AB4A49"/>
    <w:rsid w:val="00AB54A7"/>
    <w:rsid w:val="00AB6EB1"/>
    <w:rsid w:val="00AC42FA"/>
    <w:rsid w:val="00AC6B98"/>
    <w:rsid w:val="00AC7E90"/>
    <w:rsid w:val="00AD16D0"/>
    <w:rsid w:val="00AD1D11"/>
    <w:rsid w:val="00AD1D17"/>
    <w:rsid w:val="00AD48C8"/>
    <w:rsid w:val="00AD5F1D"/>
    <w:rsid w:val="00AE2AE3"/>
    <w:rsid w:val="00AE3BF7"/>
    <w:rsid w:val="00AF366D"/>
    <w:rsid w:val="00AF369A"/>
    <w:rsid w:val="00AF449D"/>
    <w:rsid w:val="00AF49EE"/>
    <w:rsid w:val="00AF4B4D"/>
    <w:rsid w:val="00AF4EB4"/>
    <w:rsid w:val="00AF52BF"/>
    <w:rsid w:val="00AF64C1"/>
    <w:rsid w:val="00B002ED"/>
    <w:rsid w:val="00B02EE1"/>
    <w:rsid w:val="00B0327E"/>
    <w:rsid w:val="00B03348"/>
    <w:rsid w:val="00B109A5"/>
    <w:rsid w:val="00B13481"/>
    <w:rsid w:val="00B14395"/>
    <w:rsid w:val="00B14F41"/>
    <w:rsid w:val="00B16C56"/>
    <w:rsid w:val="00B33CDA"/>
    <w:rsid w:val="00B33E1E"/>
    <w:rsid w:val="00B41F14"/>
    <w:rsid w:val="00B45CAA"/>
    <w:rsid w:val="00B46762"/>
    <w:rsid w:val="00B5121F"/>
    <w:rsid w:val="00B53AAA"/>
    <w:rsid w:val="00B54D9C"/>
    <w:rsid w:val="00B56025"/>
    <w:rsid w:val="00B60370"/>
    <w:rsid w:val="00B608F7"/>
    <w:rsid w:val="00B7636E"/>
    <w:rsid w:val="00B804A0"/>
    <w:rsid w:val="00B8688F"/>
    <w:rsid w:val="00B91744"/>
    <w:rsid w:val="00B93A5D"/>
    <w:rsid w:val="00B968A5"/>
    <w:rsid w:val="00BA3BD8"/>
    <w:rsid w:val="00BA5127"/>
    <w:rsid w:val="00BA5AC3"/>
    <w:rsid w:val="00BA5DAE"/>
    <w:rsid w:val="00BA6321"/>
    <w:rsid w:val="00BA7219"/>
    <w:rsid w:val="00BA7B96"/>
    <w:rsid w:val="00BB3289"/>
    <w:rsid w:val="00BB3757"/>
    <w:rsid w:val="00BB7219"/>
    <w:rsid w:val="00BC08AA"/>
    <w:rsid w:val="00BC3E79"/>
    <w:rsid w:val="00BC7607"/>
    <w:rsid w:val="00BD0D2F"/>
    <w:rsid w:val="00BD45F1"/>
    <w:rsid w:val="00BD6BBA"/>
    <w:rsid w:val="00BE3A46"/>
    <w:rsid w:val="00BE4950"/>
    <w:rsid w:val="00C06726"/>
    <w:rsid w:val="00C07CAE"/>
    <w:rsid w:val="00C11508"/>
    <w:rsid w:val="00C11CE2"/>
    <w:rsid w:val="00C11DD8"/>
    <w:rsid w:val="00C210E9"/>
    <w:rsid w:val="00C21B12"/>
    <w:rsid w:val="00C22124"/>
    <w:rsid w:val="00C26C68"/>
    <w:rsid w:val="00C35309"/>
    <w:rsid w:val="00C36FC0"/>
    <w:rsid w:val="00C47417"/>
    <w:rsid w:val="00C50DDE"/>
    <w:rsid w:val="00C521BB"/>
    <w:rsid w:val="00C54F6B"/>
    <w:rsid w:val="00C569C9"/>
    <w:rsid w:val="00C56D7C"/>
    <w:rsid w:val="00C62411"/>
    <w:rsid w:val="00C630E9"/>
    <w:rsid w:val="00C63397"/>
    <w:rsid w:val="00C63FD3"/>
    <w:rsid w:val="00C64C79"/>
    <w:rsid w:val="00C660D2"/>
    <w:rsid w:val="00C668F3"/>
    <w:rsid w:val="00C722F4"/>
    <w:rsid w:val="00C75CF2"/>
    <w:rsid w:val="00C83594"/>
    <w:rsid w:val="00C83992"/>
    <w:rsid w:val="00C92A2A"/>
    <w:rsid w:val="00C939A4"/>
    <w:rsid w:val="00C955F1"/>
    <w:rsid w:val="00CA0B9C"/>
    <w:rsid w:val="00CA0CC7"/>
    <w:rsid w:val="00CA4415"/>
    <w:rsid w:val="00CA4D1A"/>
    <w:rsid w:val="00CA610E"/>
    <w:rsid w:val="00CB27EF"/>
    <w:rsid w:val="00CB2B5D"/>
    <w:rsid w:val="00CB37D2"/>
    <w:rsid w:val="00CB3DD3"/>
    <w:rsid w:val="00CB421F"/>
    <w:rsid w:val="00CB743C"/>
    <w:rsid w:val="00CB770B"/>
    <w:rsid w:val="00CB7CFD"/>
    <w:rsid w:val="00CC4C83"/>
    <w:rsid w:val="00CC7932"/>
    <w:rsid w:val="00CD0D9A"/>
    <w:rsid w:val="00CD109B"/>
    <w:rsid w:val="00CE2887"/>
    <w:rsid w:val="00CE34DE"/>
    <w:rsid w:val="00CE50C4"/>
    <w:rsid w:val="00CE58A2"/>
    <w:rsid w:val="00CE7E9F"/>
    <w:rsid w:val="00CF1431"/>
    <w:rsid w:val="00CF22B7"/>
    <w:rsid w:val="00CF3477"/>
    <w:rsid w:val="00CF402D"/>
    <w:rsid w:val="00CF6E66"/>
    <w:rsid w:val="00D00375"/>
    <w:rsid w:val="00D01014"/>
    <w:rsid w:val="00D1660C"/>
    <w:rsid w:val="00D16AC2"/>
    <w:rsid w:val="00D16E9F"/>
    <w:rsid w:val="00D214CE"/>
    <w:rsid w:val="00D218DF"/>
    <w:rsid w:val="00D21EEE"/>
    <w:rsid w:val="00D2232E"/>
    <w:rsid w:val="00D22E6A"/>
    <w:rsid w:val="00D25DA4"/>
    <w:rsid w:val="00D30CA9"/>
    <w:rsid w:val="00D30D82"/>
    <w:rsid w:val="00D36932"/>
    <w:rsid w:val="00D45D8D"/>
    <w:rsid w:val="00D46164"/>
    <w:rsid w:val="00D50130"/>
    <w:rsid w:val="00D60711"/>
    <w:rsid w:val="00D6098A"/>
    <w:rsid w:val="00D61C32"/>
    <w:rsid w:val="00D6395D"/>
    <w:rsid w:val="00D6528C"/>
    <w:rsid w:val="00D67550"/>
    <w:rsid w:val="00D678DF"/>
    <w:rsid w:val="00D7094F"/>
    <w:rsid w:val="00D72FCC"/>
    <w:rsid w:val="00D734B7"/>
    <w:rsid w:val="00D76289"/>
    <w:rsid w:val="00D77131"/>
    <w:rsid w:val="00D81111"/>
    <w:rsid w:val="00D81ECF"/>
    <w:rsid w:val="00D859D5"/>
    <w:rsid w:val="00D90A19"/>
    <w:rsid w:val="00D92564"/>
    <w:rsid w:val="00DA2868"/>
    <w:rsid w:val="00DA5614"/>
    <w:rsid w:val="00DA723E"/>
    <w:rsid w:val="00DA7AF6"/>
    <w:rsid w:val="00DB0C6B"/>
    <w:rsid w:val="00DB384D"/>
    <w:rsid w:val="00DB4283"/>
    <w:rsid w:val="00DC7698"/>
    <w:rsid w:val="00DD2B01"/>
    <w:rsid w:val="00DD4AA3"/>
    <w:rsid w:val="00DD52D4"/>
    <w:rsid w:val="00DD7E81"/>
    <w:rsid w:val="00DE69F9"/>
    <w:rsid w:val="00DF4152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2799A"/>
    <w:rsid w:val="00E3063D"/>
    <w:rsid w:val="00E31AAF"/>
    <w:rsid w:val="00E34C20"/>
    <w:rsid w:val="00E3552E"/>
    <w:rsid w:val="00E35870"/>
    <w:rsid w:val="00E35EBE"/>
    <w:rsid w:val="00E36984"/>
    <w:rsid w:val="00E376A0"/>
    <w:rsid w:val="00E43467"/>
    <w:rsid w:val="00E44530"/>
    <w:rsid w:val="00E5323A"/>
    <w:rsid w:val="00E609FD"/>
    <w:rsid w:val="00E739F6"/>
    <w:rsid w:val="00E81718"/>
    <w:rsid w:val="00E81C49"/>
    <w:rsid w:val="00E823FB"/>
    <w:rsid w:val="00E90AD6"/>
    <w:rsid w:val="00E92D3F"/>
    <w:rsid w:val="00E92D9F"/>
    <w:rsid w:val="00E9321F"/>
    <w:rsid w:val="00E9516A"/>
    <w:rsid w:val="00EA2161"/>
    <w:rsid w:val="00EA4F5A"/>
    <w:rsid w:val="00EA7055"/>
    <w:rsid w:val="00EA7DEC"/>
    <w:rsid w:val="00EB27FF"/>
    <w:rsid w:val="00EB3DBD"/>
    <w:rsid w:val="00EB4948"/>
    <w:rsid w:val="00EB51F2"/>
    <w:rsid w:val="00EB5E00"/>
    <w:rsid w:val="00EB6AA2"/>
    <w:rsid w:val="00EC03CB"/>
    <w:rsid w:val="00EC2024"/>
    <w:rsid w:val="00EC2831"/>
    <w:rsid w:val="00EC63F1"/>
    <w:rsid w:val="00EC6EE1"/>
    <w:rsid w:val="00ED381F"/>
    <w:rsid w:val="00ED4F7C"/>
    <w:rsid w:val="00EE30A6"/>
    <w:rsid w:val="00EE5BE7"/>
    <w:rsid w:val="00EE5DFB"/>
    <w:rsid w:val="00EF067B"/>
    <w:rsid w:val="00EF319C"/>
    <w:rsid w:val="00F0154D"/>
    <w:rsid w:val="00F02BBC"/>
    <w:rsid w:val="00F06ED3"/>
    <w:rsid w:val="00F11497"/>
    <w:rsid w:val="00F11679"/>
    <w:rsid w:val="00F13C7D"/>
    <w:rsid w:val="00F140C3"/>
    <w:rsid w:val="00F16712"/>
    <w:rsid w:val="00F17172"/>
    <w:rsid w:val="00F27827"/>
    <w:rsid w:val="00F333C0"/>
    <w:rsid w:val="00F35C94"/>
    <w:rsid w:val="00F36A36"/>
    <w:rsid w:val="00F41941"/>
    <w:rsid w:val="00F44F4C"/>
    <w:rsid w:val="00F469DA"/>
    <w:rsid w:val="00F47FCE"/>
    <w:rsid w:val="00F50D90"/>
    <w:rsid w:val="00F5383F"/>
    <w:rsid w:val="00F54997"/>
    <w:rsid w:val="00F551CC"/>
    <w:rsid w:val="00F613DC"/>
    <w:rsid w:val="00F61CFE"/>
    <w:rsid w:val="00F624E4"/>
    <w:rsid w:val="00F62BB3"/>
    <w:rsid w:val="00F66740"/>
    <w:rsid w:val="00F676A7"/>
    <w:rsid w:val="00F706AE"/>
    <w:rsid w:val="00F71553"/>
    <w:rsid w:val="00F73A18"/>
    <w:rsid w:val="00F83D83"/>
    <w:rsid w:val="00F843C5"/>
    <w:rsid w:val="00F84FD1"/>
    <w:rsid w:val="00F85CEE"/>
    <w:rsid w:val="00F8750B"/>
    <w:rsid w:val="00F920CB"/>
    <w:rsid w:val="00F9558C"/>
    <w:rsid w:val="00F96FE3"/>
    <w:rsid w:val="00FA03E1"/>
    <w:rsid w:val="00FA1F7D"/>
    <w:rsid w:val="00FA3C40"/>
    <w:rsid w:val="00FA68B5"/>
    <w:rsid w:val="00FB12FE"/>
    <w:rsid w:val="00FB163F"/>
    <w:rsid w:val="00FB33CE"/>
    <w:rsid w:val="00FB3AA3"/>
    <w:rsid w:val="00FC18AF"/>
    <w:rsid w:val="00FC324D"/>
    <w:rsid w:val="00FC4F48"/>
    <w:rsid w:val="00FC609E"/>
    <w:rsid w:val="00FD1C66"/>
    <w:rsid w:val="00FD61C2"/>
    <w:rsid w:val="00FE3ED7"/>
    <w:rsid w:val="00FE530E"/>
    <w:rsid w:val="00FE5A8F"/>
    <w:rsid w:val="00FE6CAD"/>
    <w:rsid w:val="00FF61E8"/>
    <w:rsid w:val="00FF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E44B606"/>
  <w15:docId w15:val="{71C5D99D-36A1-4D79-9C4E-B737BAD4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21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4">
    <w:name w:val="Table Grid"/>
    <w:basedOn w:val="a1"/>
    <w:rsid w:val="005B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CFDA-1343-434A-A4FC-54B2ADF2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47</TotalTime>
  <Pages>13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49</cp:revision>
  <cp:lastPrinted>2023-10-13T04:19:00Z</cp:lastPrinted>
  <dcterms:created xsi:type="dcterms:W3CDTF">2023-11-08T04:43:00Z</dcterms:created>
  <dcterms:modified xsi:type="dcterms:W3CDTF">2023-11-24T04:19:00Z</dcterms:modified>
</cp:coreProperties>
</file>